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49B0" w:rsidRPr="00FB7588" w:rsidRDefault="00FB7588" w:rsidP="00FB7588">
      <w:pPr>
        <w:pStyle w:val="IntenseQuote"/>
        <w:rPr>
          <w:color w:val="F79646" w:themeColor="accent6"/>
          <w:sz w:val="40"/>
          <w:szCs w:val="40"/>
          <w:lang w:val="es-ES"/>
        </w:rPr>
      </w:pPr>
      <w:r>
        <w:rPr>
          <w:color w:val="F79646" w:themeColor="accent6"/>
          <w:sz w:val="40"/>
          <w:szCs w:val="40"/>
          <w:lang w:val="es-ES"/>
        </w:rPr>
        <w:t>Manual básico manexo</w:t>
      </w:r>
      <w:r w:rsidRPr="00FB7588">
        <w:rPr>
          <w:color w:val="F79646" w:themeColor="accent6"/>
          <w:sz w:val="40"/>
          <w:szCs w:val="40"/>
          <w:lang w:val="es-ES"/>
        </w:rPr>
        <w:t xml:space="preserve"> </w:t>
      </w:r>
      <w:r>
        <w:rPr>
          <w:color w:val="F79646" w:themeColor="accent6"/>
          <w:sz w:val="40"/>
          <w:szCs w:val="40"/>
          <w:lang w:val="es-ES"/>
        </w:rPr>
        <w:t>d</w:t>
      </w:r>
      <w:r w:rsidRPr="00FB7588">
        <w:rPr>
          <w:color w:val="F79646" w:themeColor="accent6"/>
          <w:sz w:val="40"/>
          <w:szCs w:val="40"/>
          <w:lang w:val="es-ES"/>
        </w:rPr>
        <w:t>o Encerado Dixital Interactivo (E.D.I)</w:t>
      </w:r>
    </w:p>
    <w:p w:rsidR="00FB7588" w:rsidRDefault="00142B0A" w:rsidP="00142B0A">
      <w:pPr>
        <w:rPr>
          <w:rFonts w:ascii="Gill Sans MT Condensed" w:hAnsi="Gill Sans MT Condensed"/>
          <w:color w:val="C0504D" w:themeColor="accent2"/>
          <w:sz w:val="44"/>
          <w:szCs w:val="44"/>
          <w:u w:val="single"/>
          <w:lang w:val="es-ES"/>
        </w:rPr>
      </w:pPr>
      <w:r w:rsidRPr="00FB7588">
        <w:rPr>
          <w:rFonts w:ascii="Gill Sans MT Condensed" w:hAnsi="Gill Sans MT Condensed"/>
          <w:color w:val="C0504D" w:themeColor="accent2"/>
          <w:sz w:val="44"/>
          <w:szCs w:val="44"/>
          <w:u w:val="single"/>
          <w:lang w:val="es-ES"/>
        </w:rPr>
        <w:t xml:space="preserve">Sumario: </w:t>
      </w:r>
      <w:r w:rsidR="00FB7588" w:rsidRPr="00FB7588">
        <w:rPr>
          <w:rFonts w:ascii="Gill Sans MT Condensed" w:hAnsi="Gill Sans MT Condensed"/>
          <w:color w:val="C0504D" w:themeColor="accent2"/>
          <w:sz w:val="44"/>
          <w:szCs w:val="44"/>
          <w:u w:val="single"/>
          <w:lang w:val="es-ES"/>
        </w:rPr>
        <w:drawing>
          <wp:anchor distT="0" distB="0" distL="114300" distR="114300" simplePos="0" relativeHeight="251682816" behindDoc="0" locked="0" layoutInCell="1" allowOverlap="1">
            <wp:simplePos x="1619250" y="1990725"/>
            <wp:positionH relativeFrom="margin">
              <wp:align>left</wp:align>
            </wp:positionH>
            <wp:positionV relativeFrom="margin">
              <wp:align>top</wp:align>
            </wp:positionV>
            <wp:extent cx="1219200" cy="1600200"/>
            <wp:effectExtent l="19050" t="0" r="0" b="0"/>
            <wp:wrapSquare wrapText="bothSides"/>
            <wp:docPr id="135" name="Picture 1" descr="http://tbn2.google.com/images?q=tbn:pJwCXsK0qvrPjM:http://www.teacheronlinetraining.com/images/smartboar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bn2.google.com/images?q=tbn:pJwCXsK0qvrPjM:http://www.teacheronlinetraining.com/images/smartboard1.gif">
                      <a:hlinkClick r:id="rId8"/>
                    </pic:cNvPr>
                    <pic:cNvPicPr>
                      <a:picLocks noChangeAspect="1" noChangeArrowheads="1"/>
                    </pic:cNvPicPr>
                  </pic:nvPicPr>
                  <pic:blipFill>
                    <a:blip r:embed="rId9"/>
                    <a:srcRect/>
                    <a:stretch>
                      <a:fillRect/>
                    </a:stretch>
                  </pic:blipFill>
                  <pic:spPr bwMode="auto">
                    <a:xfrm>
                      <a:off x="0" y="0"/>
                      <a:ext cx="1219200" cy="1600200"/>
                    </a:xfrm>
                    <a:prstGeom prst="rect">
                      <a:avLst/>
                    </a:prstGeom>
                    <a:noFill/>
                    <a:ln w="9525">
                      <a:noFill/>
                      <a:miter lim="800000"/>
                      <a:headEnd/>
                      <a:tailEnd/>
                    </a:ln>
                  </pic:spPr>
                </pic:pic>
              </a:graphicData>
            </a:graphic>
          </wp:anchor>
        </w:drawing>
      </w:r>
    </w:p>
    <w:p w:rsidR="00FB7588" w:rsidRPr="00FB7588" w:rsidRDefault="00FB7588" w:rsidP="00142B0A">
      <w:pPr>
        <w:rPr>
          <w:rFonts w:ascii="Gill Sans MT Condensed" w:hAnsi="Gill Sans MT Condensed"/>
          <w:color w:val="C0504D" w:themeColor="accent2"/>
          <w:sz w:val="44"/>
          <w:szCs w:val="44"/>
          <w:u w:val="single"/>
          <w:lang w:val="es-ES"/>
        </w:rPr>
      </w:pPr>
    </w:p>
    <w:p w:rsidR="00142B0A" w:rsidRPr="00FB7588" w:rsidRDefault="00142B0A" w:rsidP="00FB7588">
      <w:pPr>
        <w:ind w:firstLine="720"/>
        <w:rPr>
          <w:rFonts w:ascii="Gill Sans MT Condensed" w:hAnsi="Gill Sans MT Condensed"/>
          <w:sz w:val="28"/>
          <w:szCs w:val="28"/>
          <w:u w:val="single"/>
          <w:lang w:val="es-ES"/>
        </w:rPr>
      </w:pPr>
      <w:r w:rsidRPr="00FB7588">
        <w:rPr>
          <w:rFonts w:ascii="Gill Sans MT Condensed" w:hAnsi="Gill Sans MT Condensed"/>
          <w:sz w:val="28"/>
          <w:szCs w:val="28"/>
          <w:lang w:val="es-ES"/>
        </w:rPr>
        <w:t xml:space="preserve">1.- Instalación: </w:t>
      </w:r>
    </w:p>
    <w:p w:rsidR="00142B0A" w:rsidRPr="00FB7588" w:rsidRDefault="00142B0A" w:rsidP="00142B0A">
      <w:pPr>
        <w:rPr>
          <w:rFonts w:ascii="Gill Sans MT Condensed" w:hAnsi="Gill Sans MT Condensed"/>
          <w:sz w:val="28"/>
          <w:szCs w:val="28"/>
          <w:lang w:val="es-ES"/>
        </w:rPr>
      </w:pPr>
      <w:r w:rsidRPr="00FB7588">
        <w:rPr>
          <w:rFonts w:ascii="Gill Sans MT Condensed" w:hAnsi="Gill Sans MT Condensed"/>
          <w:sz w:val="28"/>
          <w:szCs w:val="28"/>
          <w:lang w:val="es-ES"/>
        </w:rPr>
        <w:tab/>
      </w:r>
      <w:r w:rsidRPr="00FB7588">
        <w:rPr>
          <w:rFonts w:ascii="Gill Sans MT Condensed" w:hAnsi="Gill Sans MT Condensed"/>
          <w:sz w:val="28"/>
          <w:szCs w:val="28"/>
          <w:lang w:val="es-ES"/>
        </w:rPr>
        <w:tab/>
        <w:t>1.1.- Montaxe e colocación (lugar onde se vai ubicar o Encerado)</w:t>
      </w:r>
    </w:p>
    <w:p w:rsidR="00142B0A" w:rsidRPr="00FB7588" w:rsidRDefault="00142B0A" w:rsidP="00FB7588">
      <w:pPr>
        <w:ind w:left="1440"/>
        <w:rPr>
          <w:rFonts w:ascii="Gill Sans MT Condensed" w:hAnsi="Gill Sans MT Condensed"/>
          <w:sz w:val="28"/>
          <w:szCs w:val="28"/>
        </w:rPr>
      </w:pPr>
      <w:r w:rsidRPr="00FB7588">
        <w:rPr>
          <w:rFonts w:ascii="Gill Sans MT Condensed" w:hAnsi="Gill Sans MT Condensed"/>
          <w:sz w:val="28"/>
          <w:szCs w:val="28"/>
          <w:lang w:val="es-ES"/>
        </w:rPr>
        <w:t>1.2.- Hardware necesario (pantalla, proxector, cableado, internet, altofalantes,…)</w:t>
      </w:r>
      <w:r w:rsidR="00297C98" w:rsidRPr="00FB7588">
        <w:rPr>
          <w:rFonts w:ascii="Gill Sans MT Condensed" w:hAnsi="Gill Sans MT Condensed"/>
          <w:sz w:val="28"/>
          <w:szCs w:val="28"/>
          <w:lang w:val="es-ES"/>
        </w:rPr>
        <w:t xml:space="preserve">. </w:t>
      </w:r>
      <w:r w:rsidR="00297C98" w:rsidRPr="00FB7588">
        <w:rPr>
          <w:rFonts w:ascii="Gill Sans MT Condensed" w:hAnsi="Gill Sans MT Condensed"/>
          <w:sz w:val="28"/>
          <w:szCs w:val="28"/>
        </w:rPr>
        <w:t>Conexión de dito hardware.</w:t>
      </w:r>
    </w:p>
    <w:p w:rsidR="00142B0A" w:rsidRPr="00FB7588" w:rsidRDefault="00142B0A" w:rsidP="00FB7588">
      <w:pPr>
        <w:ind w:left="1440"/>
        <w:rPr>
          <w:rFonts w:ascii="Gill Sans MT Condensed" w:hAnsi="Gill Sans MT Condensed"/>
          <w:sz w:val="28"/>
          <w:szCs w:val="28"/>
          <w:lang w:val="es-ES"/>
        </w:rPr>
      </w:pPr>
      <w:r w:rsidRPr="00FB7588">
        <w:rPr>
          <w:rFonts w:ascii="Gill Sans MT Condensed" w:hAnsi="Gill Sans MT Condensed"/>
          <w:sz w:val="28"/>
          <w:szCs w:val="28"/>
        </w:rPr>
        <w:t xml:space="preserve">1.3.- Software necesario (Smart Notebook (indispensable), ferramentas flotantes, Smart number cruncher, Smart speller, </w:t>
      </w:r>
      <w:r w:rsidR="00116E9D" w:rsidRPr="00FB7588">
        <w:rPr>
          <w:rFonts w:ascii="Gill Sans MT Condensed" w:hAnsi="Gill Sans MT Condensed"/>
          <w:sz w:val="28"/>
          <w:szCs w:val="28"/>
        </w:rPr>
        <w:t>Tux Paint, Finale Note,…)</w:t>
      </w:r>
      <w:r w:rsidR="00297C98" w:rsidRPr="00FB7588">
        <w:rPr>
          <w:rFonts w:ascii="Gill Sans MT Condensed" w:hAnsi="Gill Sans MT Condensed"/>
          <w:sz w:val="28"/>
          <w:szCs w:val="28"/>
        </w:rPr>
        <w:t xml:space="preserve">. </w:t>
      </w:r>
      <w:r w:rsidR="00297C98" w:rsidRPr="00FB7588">
        <w:rPr>
          <w:rFonts w:ascii="Gill Sans MT Condensed" w:hAnsi="Gill Sans MT Condensed"/>
          <w:sz w:val="28"/>
          <w:szCs w:val="28"/>
          <w:lang w:val="es-ES"/>
        </w:rPr>
        <w:t>Instalación do software.</w:t>
      </w:r>
    </w:p>
    <w:p w:rsidR="00116E9D" w:rsidRPr="00FB7588" w:rsidRDefault="00116E9D" w:rsidP="00116E9D">
      <w:pPr>
        <w:ind w:left="720"/>
        <w:rPr>
          <w:rFonts w:ascii="Gill Sans MT Condensed" w:hAnsi="Gill Sans MT Condensed"/>
          <w:sz w:val="28"/>
          <w:szCs w:val="28"/>
          <w:lang w:val="es-ES"/>
        </w:rPr>
      </w:pPr>
      <w:r w:rsidRPr="00FB7588">
        <w:rPr>
          <w:rFonts w:ascii="Gill Sans MT Condensed" w:hAnsi="Gill Sans MT Condensed"/>
          <w:sz w:val="28"/>
          <w:szCs w:val="28"/>
          <w:lang w:val="es-ES"/>
        </w:rPr>
        <w:tab/>
        <w:t>1.4.- Distribución dos alumn@s.</w:t>
      </w:r>
    </w:p>
    <w:p w:rsidR="00116E9D" w:rsidRPr="00FB7588" w:rsidRDefault="00116E9D" w:rsidP="00116E9D">
      <w:pPr>
        <w:ind w:left="720"/>
        <w:rPr>
          <w:rFonts w:ascii="Gill Sans MT Condensed" w:hAnsi="Gill Sans MT Condensed"/>
          <w:sz w:val="28"/>
          <w:szCs w:val="28"/>
          <w:lang w:val="es-ES"/>
        </w:rPr>
      </w:pPr>
    </w:p>
    <w:p w:rsidR="00116E9D" w:rsidRPr="00FB7588" w:rsidRDefault="00116E9D" w:rsidP="00142B0A">
      <w:pPr>
        <w:ind w:left="720"/>
        <w:rPr>
          <w:rFonts w:ascii="Gill Sans MT Condensed" w:hAnsi="Gill Sans MT Condensed"/>
          <w:sz w:val="28"/>
          <w:szCs w:val="28"/>
          <w:lang w:val="es-ES"/>
        </w:rPr>
      </w:pPr>
      <w:r w:rsidRPr="00FB7588">
        <w:rPr>
          <w:rFonts w:ascii="Gill Sans MT Condensed" w:hAnsi="Gill Sans MT Condensed"/>
          <w:sz w:val="28"/>
          <w:szCs w:val="28"/>
          <w:lang w:val="es-ES"/>
        </w:rPr>
        <w:t>2.- Comezar a traballar:</w:t>
      </w:r>
    </w:p>
    <w:p w:rsidR="00116E9D" w:rsidRPr="00FB7588" w:rsidRDefault="00116E9D" w:rsidP="00142B0A">
      <w:pPr>
        <w:ind w:left="720"/>
        <w:rPr>
          <w:rFonts w:ascii="Gill Sans MT Condensed" w:hAnsi="Gill Sans MT Condensed"/>
          <w:sz w:val="28"/>
          <w:szCs w:val="28"/>
          <w:lang w:val="es-ES"/>
        </w:rPr>
      </w:pPr>
      <w:r w:rsidRPr="00FB7588">
        <w:rPr>
          <w:rFonts w:ascii="Gill Sans MT Condensed" w:hAnsi="Gill Sans MT Condensed"/>
          <w:sz w:val="28"/>
          <w:szCs w:val="28"/>
          <w:lang w:val="es-ES"/>
        </w:rPr>
        <w:tab/>
        <w:t xml:space="preserve">2.1.- </w:t>
      </w:r>
      <w:r w:rsidR="00297C98" w:rsidRPr="00FB7588">
        <w:rPr>
          <w:rFonts w:ascii="Gill Sans MT Condensed" w:hAnsi="Gill Sans MT Condensed"/>
          <w:sz w:val="28"/>
          <w:szCs w:val="28"/>
          <w:lang w:val="es-ES"/>
        </w:rPr>
        <w:t>Comprobación do b</w:t>
      </w:r>
      <w:r w:rsidR="00DF1672" w:rsidRPr="00FB7588">
        <w:rPr>
          <w:rFonts w:ascii="Gill Sans MT Condensed" w:hAnsi="Gill Sans MT Condensed"/>
          <w:sz w:val="28"/>
          <w:szCs w:val="28"/>
          <w:lang w:val="es-ES"/>
        </w:rPr>
        <w:t xml:space="preserve">o funcionamento </w:t>
      </w:r>
      <w:r w:rsidR="00297C98" w:rsidRPr="00FB7588">
        <w:rPr>
          <w:rFonts w:ascii="Gill Sans MT Condensed" w:hAnsi="Gill Sans MT Condensed"/>
          <w:sz w:val="28"/>
          <w:szCs w:val="28"/>
          <w:lang w:val="es-ES"/>
        </w:rPr>
        <w:t>da pizarra.</w:t>
      </w:r>
    </w:p>
    <w:p w:rsidR="00297C98" w:rsidRPr="00FB7588" w:rsidRDefault="00297C98" w:rsidP="00142B0A">
      <w:pPr>
        <w:ind w:left="720"/>
        <w:rPr>
          <w:rFonts w:ascii="Gill Sans MT Condensed" w:hAnsi="Gill Sans MT Condensed"/>
          <w:sz w:val="28"/>
          <w:szCs w:val="28"/>
          <w:lang w:val="es-ES"/>
        </w:rPr>
      </w:pPr>
      <w:r w:rsidRPr="00FB7588">
        <w:rPr>
          <w:rFonts w:ascii="Gill Sans MT Condensed" w:hAnsi="Gill Sans MT Condensed"/>
          <w:sz w:val="28"/>
          <w:szCs w:val="28"/>
          <w:lang w:val="es-ES"/>
        </w:rPr>
        <w:tab/>
        <w:t>2.2.- Funcións dos elementos da barra de ferramentas.</w:t>
      </w:r>
    </w:p>
    <w:p w:rsidR="00297C98" w:rsidRPr="00FB7588" w:rsidRDefault="00297C98" w:rsidP="00142B0A">
      <w:pPr>
        <w:ind w:left="720"/>
        <w:rPr>
          <w:rFonts w:ascii="Gill Sans MT Condensed" w:hAnsi="Gill Sans MT Condensed"/>
          <w:sz w:val="28"/>
          <w:szCs w:val="28"/>
          <w:lang w:val="es-ES"/>
        </w:rPr>
      </w:pPr>
      <w:r w:rsidRPr="00FB7588">
        <w:rPr>
          <w:rFonts w:ascii="Gill Sans MT Condensed" w:hAnsi="Gill Sans MT Condensed"/>
          <w:sz w:val="28"/>
          <w:szCs w:val="28"/>
          <w:lang w:val="es-ES"/>
        </w:rPr>
        <w:tab/>
        <w:t>2.3.- Caracter</w:t>
      </w:r>
      <w:r w:rsidR="00DF1672" w:rsidRPr="00FB7588">
        <w:rPr>
          <w:rFonts w:ascii="Gill Sans MT Condensed" w:hAnsi="Gill Sans MT Condensed"/>
          <w:sz w:val="28"/>
          <w:szCs w:val="28"/>
          <w:lang w:val="es-ES"/>
        </w:rPr>
        <w:t>ísticas do escritorio do E.D.I. e do clasificador de páxinas e contido.</w:t>
      </w:r>
    </w:p>
    <w:p w:rsidR="00DF1672" w:rsidRPr="00FB7588" w:rsidRDefault="00DF1672" w:rsidP="00142B0A">
      <w:pPr>
        <w:ind w:left="720"/>
        <w:rPr>
          <w:rFonts w:ascii="Gill Sans MT Condensed" w:hAnsi="Gill Sans MT Condensed"/>
          <w:sz w:val="28"/>
          <w:szCs w:val="28"/>
          <w:lang w:val="es-ES"/>
        </w:rPr>
      </w:pPr>
      <w:r w:rsidRPr="00FB7588">
        <w:rPr>
          <w:rFonts w:ascii="Gill Sans MT Condensed" w:hAnsi="Gill Sans MT Condensed"/>
          <w:sz w:val="28"/>
          <w:szCs w:val="28"/>
          <w:lang w:val="es-ES"/>
        </w:rPr>
        <w:tab/>
        <w:t>2.4.- Ferramentas flotantes.</w:t>
      </w:r>
    </w:p>
    <w:p w:rsidR="00DF1672" w:rsidRDefault="00DF1672" w:rsidP="00142B0A">
      <w:pPr>
        <w:ind w:left="720"/>
        <w:rPr>
          <w:rFonts w:ascii="Gill Sans MT Condensed" w:hAnsi="Gill Sans MT Condensed"/>
          <w:sz w:val="28"/>
          <w:szCs w:val="28"/>
          <w:lang w:val="es-ES"/>
        </w:rPr>
      </w:pPr>
      <w:r w:rsidRPr="00FB7588">
        <w:rPr>
          <w:rFonts w:ascii="Gill Sans MT Condensed" w:hAnsi="Gill Sans MT Condensed"/>
          <w:sz w:val="28"/>
          <w:szCs w:val="28"/>
          <w:lang w:val="es-ES"/>
        </w:rPr>
        <w:tab/>
        <w:t xml:space="preserve">2.5.- </w:t>
      </w:r>
    </w:p>
    <w:p w:rsidR="00FB7588" w:rsidRDefault="00FB7588" w:rsidP="00142B0A">
      <w:pPr>
        <w:ind w:left="720"/>
        <w:rPr>
          <w:rFonts w:ascii="Gill Sans MT Condensed" w:hAnsi="Gill Sans MT Condensed"/>
          <w:sz w:val="28"/>
          <w:szCs w:val="28"/>
          <w:lang w:val="es-ES"/>
        </w:rPr>
      </w:pPr>
    </w:p>
    <w:p w:rsidR="00FB7588" w:rsidRDefault="00FB7588" w:rsidP="00142B0A">
      <w:pPr>
        <w:ind w:left="720"/>
        <w:rPr>
          <w:rFonts w:ascii="Gill Sans MT Condensed" w:hAnsi="Gill Sans MT Condensed"/>
          <w:sz w:val="28"/>
          <w:szCs w:val="28"/>
          <w:lang w:val="es-ES"/>
        </w:rPr>
      </w:pPr>
    </w:p>
    <w:p w:rsidR="00FB7588" w:rsidRPr="00FB7588" w:rsidRDefault="00FB7588" w:rsidP="00142B0A">
      <w:pPr>
        <w:ind w:left="720"/>
        <w:rPr>
          <w:rFonts w:ascii="Gill Sans MT Condensed" w:hAnsi="Gill Sans MT Condensed"/>
          <w:sz w:val="28"/>
          <w:szCs w:val="28"/>
          <w:lang w:val="es-ES"/>
        </w:rPr>
      </w:pPr>
    </w:p>
    <w:p w:rsidR="009B0984" w:rsidRPr="0091097B" w:rsidRDefault="00FB7588" w:rsidP="00FC5D59">
      <w:pPr>
        <w:pStyle w:val="IntenseQuote"/>
        <w:rPr>
          <w:color w:val="E36C0A" w:themeColor="accent6" w:themeShade="BF"/>
          <w:sz w:val="48"/>
          <w:szCs w:val="48"/>
          <w:lang w:val="es-ES"/>
        </w:rPr>
      </w:pPr>
      <w:r>
        <w:rPr>
          <w:color w:val="E36C0A" w:themeColor="accent6" w:themeShade="BF"/>
          <w:sz w:val="48"/>
          <w:szCs w:val="48"/>
          <w:lang w:val="es-ES"/>
        </w:rPr>
        <w:lastRenderedPageBreak/>
        <w:t xml:space="preserve">Ficha </w:t>
      </w:r>
      <w:r w:rsidR="009B0984" w:rsidRPr="0091097B">
        <w:rPr>
          <w:color w:val="E36C0A" w:themeColor="accent6" w:themeShade="BF"/>
          <w:sz w:val="48"/>
          <w:szCs w:val="48"/>
          <w:lang w:val="es-ES"/>
        </w:rPr>
        <w:t>1.-Instalación:</w:t>
      </w:r>
    </w:p>
    <w:p w:rsidR="009B0984" w:rsidRPr="00091FA5" w:rsidRDefault="009B0984" w:rsidP="00142B0A">
      <w:pPr>
        <w:ind w:left="720"/>
        <w:rPr>
          <w:noProof/>
          <w:sz w:val="28"/>
          <w:szCs w:val="28"/>
          <w:lang w:val="es-ES"/>
        </w:rPr>
      </w:pPr>
      <w:r>
        <w:rPr>
          <w:noProof/>
          <w:sz w:val="28"/>
          <w:szCs w:val="28"/>
        </w:rPr>
        <w:drawing>
          <wp:anchor distT="0" distB="0" distL="114300" distR="114300" simplePos="0" relativeHeight="251658240" behindDoc="1" locked="0" layoutInCell="1" allowOverlap="1">
            <wp:simplePos x="0" y="0"/>
            <wp:positionH relativeFrom="column">
              <wp:posOffset>476250</wp:posOffset>
            </wp:positionH>
            <wp:positionV relativeFrom="paragraph">
              <wp:posOffset>0</wp:posOffset>
            </wp:positionV>
            <wp:extent cx="5943600" cy="2000250"/>
            <wp:effectExtent l="1905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5943600" cy="2000250"/>
                    </a:xfrm>
                    <a:prstGeom prst="rect">
                      <a:avLst/>
                    </a:prstGeom>
                    <a:noFill/>
                    <a:ln w="9525">
                      <a:noFill/>
                      <a:miter lim="800000"/>
                      <a:headEnd/>
                      <a:tailEnd/>
                    </a:ln>
                  </pic:spPr>
                </pic:pic>
              </a:graphicData>
            </a:graphic>
          </wp:anchor>
        </w:drawing>
      </w:r>
      <w:r w:rsidRPr="00091FA5">
        <w:rPr>
          <w:noProof/>
          <w:sz w:val="28"/>
          <w:szCs w:val="28"/>
          <w:lang w:val="es-ES"/>
        </w:rPr>
        <w:tab/>
      </w:r>
      <w:r w:rsidRPr="00091FA5">
        <w:rPr>
          <w:noProof/>
          <w:sz w:val="28"/>
          <w:szCs w:val="28"/>
          <w:lang w:val="es-ES"/>
        </w:rPr>
        <w:tab/>
      </w:r>
      <w:r w:rsidRPr="00091FA5">
        <w:rPr>
          <w:noProof/>
          <w:sz w:val="28"/>
          <w:szCs w:val="28"/>
          <w:lang w:val="es-ES"/>
        </w:rPr>
        <w:tab/>
      </w:r>
      <w:r w:rsidRPr="00091FA5">
        <w:rPr>
          <w:noProof/>
          <w:sz w:val="28"/>
          <w:szCs w:val="28"/>
          <w:lang w:val="es-ES"/>
        </w:rPr>
        <w:tab/>
      </w:r>
      <w:r w:rsidRPr="00091FA5">
        <w:rPr>
          <w:noProof/>
          <w:sz w:val="28"/>
          <w:szCs w:val="28"/>
          <w:lang w:val="es-ES"/>
        </w:rPr>
        <w:tab/>
      </w:r>
      <w:r w:rsidRPr="00091FA5">
        <w:rPr>
          <w:noProof/>
          <w:sz w:val="28"/>
          <w:szCs w:val="28"/>
          <w:lang w:val="es-ES"/>
        </w:rPr>
        <w:tab/>
      </w:r>
    </w:p>
    <w:p w:rsidR="009B0984" w:rsidRPr="00A7520B" w:rsidRDefault="009B0984" w:rsidP="00142B0A">
      <w:pPr>
        <w:ind w:left="720"/>
        <w:rPr>
          <w:rFonts w:ascii="Gill Sans Ultra Bold" w:hAnsi="Gill Sans Ultra Bold"/>
          <w:noProof/>
          <w:color w:val="7030A0"/>
          <w:sz w:val="28"/>
          <w:szCs w:val="28"/>
          <w:lang w:val="es-ES"/>
        </w:rPr>
      </w:pPr>
      <w:r w:rsidRPr="00091FA5">
        <w:rPr>
          <w:noProof/>
          <w:sz w:val="28"/>
          <w:szCs w:val="28"/>
          <w:lang w:val="es-ES"/>
        </w:rPr>
        <w:tab/>
      </w:r>
      <w:r w:rsidRPr="00091FA5">
        <w:rPr>
          <w:noProof/>
          <w:sz w:val="28"/>
          <w:szCs w:val="28"/>
          <w:lang w:val="es-ES"/>
        </w:rPr>
        <w:tab/>
      </w:r>
      <w:r w:rsidRPr="00091FA5">
        <w:rPr>
          <w:noProof/>
          <w:sz w:val="28"/>
          <w:szCs w:val="28"/>
          <w:lang w:val="es-ES"/>
        </w:rPr>
        <w:tab/>
      </w:r>
      <w:r w:rsidRPr="00091FA5">
        <w:rPr>
          <w:noProof/>
          <w:sz w:val="28"/>
          <w:szCs w:val="28"/>
          <w:lang w:val="es-ES"/>
        </w:rPr>
        <w:tab/>
      </w:r>
      <w:r w:rsidRPr="00A7520B">
        <w:rPr>
          <w:noProof/>
          <w:sz w:val="28"/>
          <w:szCs w:val="28"/>
          <w:lang w:val="es-ES"/>
        </w:rPr>
        <w:t xml:space="preserve">     </w:t>
      </w:r>
      <w:r w:rsidRPr="00A7520B">
        <w:rPr>
          <w:rFonts w:ascii="Gill Sans Ultra Bold" w:hAnsi="Gill Sans Ultra Bold"/>
          <w:noProof/>
          <w:color w:val="7030A0"/>
          <w:sz w:val="28"/>
          <w:szCs w:val="28"/>
          <w:lang w:val="es-ES"/>
        </w:rPr>
        <w:t>Montaxe</w:t>
      </w:r>
    </w:p>
    <w:p w:rsidR="009B0984" w:rsidRPr="00A7520B" w:rsidRDefault="009B0984" w:rsidP="00142B0A">
      <w:pPr>
        <w:ind w:left="720"/>
        <w:rPr>
          <w:rFonts w:ascii="Gill Sans Ultra Bold" w:hAnsi="Gill Sans Ultra Bold"/>
          <w:noProof/>
          <w:color w:val="7030A0"/>
          <w:sz w:val="28"/>
          <w:szCs w:val="28"/>
          <w:lang w:val="es-ES"/>
        </w:rPr>
      </w:pPr>
    </w:p>
    <w:p w:rsidR="009B0984" w:rsidRPr="00A7520B" w:rsidRDefault="009B0984" w:rsidP="00142B0A">
      <w:pPr>
        <w:ind w:left="720"/>
        <w:rPr>
          <w:rFonts w:ascii="Gill Sans Ultra Bold" w:hAnsi="Gill Sans Ultra Bold"/>
          <w:noProof/>
          <w:color w:val="7030A0"/>
          <w:sz w:val="28"/>
          <w:szCs w:val="28"/>
          <w:lang w:val="es-ES"/>
        </w:rPr>
      </w:pPr>
    </w:p>
    <w:p w:rsidR="009B0984" w:rsidRPr="00A7520B" w:rsidRDefault="009B0984" w:rsidP="00A7520B">
      <w:pPr>
        <w:rPr>
          <w:rFonts w:ascii="Gill Sans Ultra Bold" w:hAnsi="Gill Sans Ultra Bold"/>
          <w:noProof/>
          <w:color w:val="7030A0"/>
          <w:sz w:val="28"/>
          <w:szCs w:val="28"/>
          <w:lang w:val="es-ES"/>
        </w:rPr>
      </w:pPr>
    </w:p>
    <w:p w:rsidR="00E90D0F" w:rsidRDefault="00A7520B" w:rsidP="00A7520B">
      <w:pPr>
        <w:pStyle w:val="ListParagraph"/>
        <w:rPr>
          <w:rFonts w:ascii="Gill Sans MT Condensed" w:hAnsi="Gill Sans MT Condensed" w:cs="Times New Roman"/>
          <w:color w:val="000000" w:themeColor="text1"/>
          <w:sz w:val="24"/>
          <w:szCs w:val="24"/>
          <w:lang w:val="es-ES"/>
        </w:rPr>
      </w:pPr>
      <w:r>
        <w:rPr>
          <w:rFonts w:ascii="Arial" w:hAnsi="Arial" w:cs="Arial"/>
          <w:noProof/>
          <w:color w:val="0000FF"/>
        </w:rPr>
        <w:drawing>
          <wp:inline distT="0" distB="0" distL="0" distR="0">
            <wp:extent cx="455524" cy="581025"/>
            <wp:effectExtent l="19050" t="0" r="1676" b="0"/>
            <wp:docPr id="6" name="Picture 6" descr="http://tbn2.google.com/images?q=tbn:pJwCXsK0qvrPjM:http://www.teacheronlinetraining.com/images/smartboard1.gif">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tbn2.google.com/images?q=tbn:pJwCXsK0qvrPjM:http://www.teacheronlinetraining.com/images/smartboard1.gif">
                      <a:hlinkClick r:id="rId11"/>
                    </pic:cNvPr>
                    <pic:cNvPicPr>
                      <a:picLocks noChangeAspect="1" noChangeArrowheads="1"/>
                    </pic:cNvPicPr>
                  </pic:nvPicPr>
                  <pic:blipFill>
                    <a:blip r:embed="rId9"/>
                    <a:srcRect/>
                    <a:stretch>
                      <a:fillRect/>
                    </a:stretch>
                  </pic:blipFill>
                  <pic:spPr bwMode="auto">
                    <a:xfrm>
                      <a:off x="0" y="0"/>
                      <a:ext cx="455524" cy="581025"/>
                    </a:xfrm>
                    <a:prstGeom prst="rect">
                      <a:avLst/>
                    </a:prstGeom>
                    <a:noFill/>
                    <a:ln w="9525">
                      <a:noFill/>
                      <a:miter lim="800000"/>
                      <a:headEnd/>
                      <a:tailEnd/>
                    </a:ln>
                  </pic:spPr>
                </pic:pic>
              </a:graphicData>
            </a:graphic>
          </wp:inline>
        </w:drawing>
      </w:r>
      <w:r w:rsidR="009B0984" w:rsidRPr="00FC5D59">
        <w:rPr>
          <w:rFonts w:ascii="Gill Sans MT Condensed" w:hAnsi="Gill Sans MT Condensed" w:cs="Times New Roman"/>
          <w:color w:val="000000" w:themeColor="text1"/>
          <w:sz w:val="24"/>
          <w:szCs w:val="24"/>
          <w:lang w:val="es-ES"/>
        </w:rPr>
        <w:t>O encerado dixital interactivo podese colocar, ou ben na parede</w:t>
      </w:r>
      <w:r w:rsidR="00FC5D59" w:rsidRPr="00FC5D59">
        <w:rPr>
          <w:rFonts w:ascii="Gill Sans MT Condensed" w:hAnsi="Gill Sans MT Condensed" w:cs="Times New Roman"/>
          <w:color w:val="000000" w:themeColor="text1"/>
          <w:sz w:val="24"/>
          <w:szCs w:val="24"/>
          <w:lang w:val="es-ES"/>
        </w:rPr>
        <w:t xml:space="preserve"> ou ben no soporte que a acompaña. Estas dúas opcións teñen as súas vantaxes e os seus inconvintes:</w:t>
      </w:r>
    </w:p>
    <w:p w:rsidR="00A7520B" w:rsidRPr="00FC5D59" w:rsidRDefault="00A7520B" w:rsidP="00A7520B">
      <w:pPr>
        <w:pStyle w:val="IntenseQuote"/>
        <w:rPr>
          <w:rFonts w:ascii="Gill Sans MT Condensed" w:hAnsi="Gill Sans MT Condensed"/>
          <w:color w:val="7030A0"/>
          <w:sz w:val="24"/>
          <w:szCs w:val="24"/>
          <w:lang w:val="es-ES"/>
        </w:rPr>
      </w:pPr>
      <w:r w:rsidRPr="00091FA5">
        <w:rPr>
          <w:noProof/>
          <w:lang w:val="es-ES"/>
        </w:rPr>
        <w:t>Na parede:</w:t>
      </w:r>
    </w:p>
    <w:p w:rsidR="00FC5D59" w:rsidRDefault="00FC5D59" w:rsidP="00FC5D59">
      <w:pPr>
        <w:ind w:left="720"/>
        <w:rPr>
          <w:rFonts w:ascii="Gill Sans MT Condensed" w:hAnsi="Gill Sans MT Condensed"/>
          <w:color w:val="000000" w:themeColor="text1"/>
          <w:sz w:val="24"/>
          <w:szCs w:val="24"/>
          <w:lang w:val="es-ES"/>
        </w:rPr>
      </w:pPr>
      <w:r w:rsidRPr="00A7520B">
        <w:rPr>
          <w:rFonts w:ascii="Gill Sans MT Condensed" w:hAnsi="Gill Sans MT Condensed"/>
          <w:color w:val="7030A0"/>
          <w:sz w:val="24"/>
          <w:szCs w:val="24"/>
          <w:u w:val="single"/>
          <w:lang w:val="es-ES"/>
        </w:rPr>
        <w:t>Vantaxes de colocala na parede:</w:t>
      </w:r>
      <w:r>
        <w:rPr>
          <w:rFonts w:ascii="Gill Sans MT Condensed" w:hAnsi="Gill Sans MT Condensed"/>
          <w:color w:val="7030A0"/>
          <w:sz w:val="24"/>
          <w:szCs w:val="24"/>
          <w:lang w:val="es-ES"/>
        </w:rPr>
        <w:t xml:space="preserve"> </w:t>
      </w:r>
      <w:r>
        <w:rPr>
          <w:rFonts w:ascii="Gill Sans MT Condensed" w:hAnsi="Gill Sans MT Condensed"/>
          <w:color w:val="000000" w:themeColor="text1"/>
          <w:sz w:val="24"/>
          <w:szCs w:val="24"/>
          <w:lang w:val="es-ES"/>
        </w:rPr>
        <w:t>Non se vai mover o que implica que non será necesario calibrala cada vez que comecemos a clase (se o proxector tamén está fixo), nin cada vez que accidentalmente se lle dea un golpe.</w:t>
      </w:r>
    </w:p>
    <w:p w:rsidR="00FC5D59" w:rsidRDefault="00FC5D59" w:rsidP="00FC5D59">
      <w:pPr>
        <w:ind w:left="720"/>
        <w:rPr>
          <w:rFonts w:ascii="Gill Sans MT Condensed" w:hAnsi="Gill Sans MT Condensed"/>
          <w:color w:val="000000" w:themeColor="text1"/>
          <w:sz w:val="24"/>
          <w:szCs w:val="24"/>
          <w:lang w:val="es-ES"/>
        </w:rPr>
      </w:pPr>
      <w:r w:rsidRPr="00A7520B">
        <w:rPr>
          <w:rFonts w:ascii="Gill Sans MT Condensed" w:hAnsi="Gill Sans MT Condensed"/>
          <w:color w:val="7030A0"/>
          <w:sz w:val="24"/>
          <w:szCs w:val="24"/>
          <w:u w:val="single"/>
          <w:lang w:val="es-ES"/>
        </w:rPr>
        <w:t>Inconvintes de colocala na parede:</w:t>
      </w:r>
      <w:r>
        <w:rPr>
          <w:rFonts w:ascii="Gill Sans MT Condensed" w:hAnsi="Gill Sans MT Condensed"/>
          <w:color w:val="000000" w:themeColor="text1"/>
          <w:sz w:val="24"/>
          <w:szCs w:val="24"/>
          <w:lang w:val="es-ES"/>
        </w:rPr>
        <w:t xml:space="preserve"> Quedará fixada e non será posible trasladala nen subila ou baixala para adaptar a altura da mesma aos nenos. Ademáis, requiere facer unha pequeña obra.</w:t>
      </w:r>
      <w:r w:rsidR="00DD2F30">
        <w:rPr>
          <w:rFonts w:ascii="Gill Sans MT Condensed" w:hAnsi="Gill Sans MT Condensed"/>
          <w:color w:val="000000" w:themeColor="text1"/>
          <w:sz w:val="24"/>
          <w:szCs w:val="24"/>
          <w:lang w:val="es-ES"/>
        </w:rPr>
        <w:t xml:space="preserve"> Neste</w:t>
      </w:r>
      <w:r w:rsidR="00A7520B">
        <w:rPr>
          <w:rFonts w:ascii="Gill Sans MT Condensed" w:hAnsi="Gill Sans MT Condensed"/>
          <w:color w:val="000000" w:themeColor="text1"/>
          <w:sz w:val="24"/>
          <w:szCs w:val="24"/>
          <w:lang w:val="es-ES"/>
        </w:rPr>
        <w:t>s</w:t>
      </w:r>
      <w:r w:rsidR="00DD2F30">
        <w:rPr>
          <w:rFonts w:ascii="Gill Sans MT Condensed" w:hAnsi="Gill Sans MT Condensed"/>
          <w:color w:val="000000" w:themeColor="text1"/>
          <w:sz w:val="24"/>
          <w:szCs w:val="24"/>
          <w:lang w:val="es-ES"/>
        </w:rPr>
        <w:t xml:space="preserve"> enlace podedes ver como se fai</w:t>
      </w:r>
    </w:p>
    <w:p w:rsidR="00A7520B" w:rsidRDefault="00A7520B" w:rsidP="00A7520B">
      <w:pPr>
        <w:pStyle w:val="IntenseQuote"/>
        <w:rPr>
          <w:lang w:val="es-ES"/>
        </w:rPr>
      </w:pPr>
      <w:r>
        <w:rPr>
          <w:lang w:val="es-ES"/>
        </w:rPr>
        <w:t>No soporte:</w:t>
      </w:r>
    </w:p>
    <w:p w:rsidR="00A7520B" w:rsidRDefault="00A7520B" w:rsidP="00FC5D59">
      <w:pPr>
        <w:ind w:left="720"/>
        <w:rPr>
          <w:rFonts w:ascii="Gill Sans MT Condensed" w:hAnsi="Gill Sans MT Condensed"/>
          <w:color w:val="000000" w:themeColor="text1"/>
          <w:sz w:val="24"/>
          <w:szCs w:val="24"/>
          <w:lang w:val="es-ES"/>
        </w:rPr>
      </w:pPr>
      <w:r w:rsidRPr="00A7520B">
        <w:rPr>
          <w:rFonts w:ascii="Gill Sans MT Condensed" w:hAnsi="Gill Sans MT Condensed"/>
          <w:noProof/>
          <w:color w:val="000000" w:themeColor="text1"/>
          <w:sz w:val="24"/>
          <w:szCs w:val="24"/>
        </w:rPr>
        <w:drawing>
          <wp:inline distT="0" distB="0" distL="0" distR="0">
            <wp:extent cx="455524" cy="581025"/>
            <wp:effectExtent l="19050" t="0" r="1676" b="0"/>
            <wp:docPr id="3" name="Picture 6" descr="http://tbn2.google.com/images?q=tbn:pJwCXsK0qvrPjM:http://www.teacheronlinetraining.com/images/smartboard1.gif">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tbn2.google.com/images?q=tbn:pJwCXsK0qvrPjM:http://www.teacheronlinetraining.com/images/smartboard1.gif">
                      <a:hlinkClick r:id="rId11"/>
                    </pic:cNvPr>
                    <pic:cNvPicPr>
                      <a:picLocks noChangeAspect="1" noChangeArrowheads="1"/>
                    </pic:cNvPicPr>
                  </pic:nvPicPr>
                  <pic:blipFill>
                    <a:blip r:embed="rId9"/>
                    <a:srcRect/>
                    <a:stretch>
                      <a:fillRect/>
                    </a:stretch>
                  </pic:blipFill>
                  <pic:spPr bwMode="auto">
                    <a:xfrm>
                      <a:off x="0" y="0"/>
                      <a:ext cx="455524" cy="581025"/>
                    </a:xfrm>
                    <a:prstGeom prst="rect">
                      <a:avLst/>
                    </a:prstGeom>
                    <a:noFill/>
                    <a:ln w="9525">
                      <a:noFill/>
                      <a:miter lim="800000"/>
                      <a:headEnd/>
                      <a:tailEnd/>
                    </a:ln>
                  </pic:spPr>
                </pic:pic>
              </a:graphicData>
            </a:graphic>
          </wp:inline>
        </w:drawing>
      </w:r>
    </w:p>
    <w:p w:rsidR="00A7520B" w:rsidRDefault="00A7520B" w:rsidP="00FC5D59">
      <w:pPr>
        <w:ind w:left="720"/>
        <w:rPr>
          <w:rFonts w:ascii="Gill Sans MT Condensed" w:hAnsi="Gill Sans MT Condensed"/>
          <w:color w:val="000000" w:themeColor="text1"/>
          <w:sz w:val="24"/>
          <w:szCs w:val="24"/>
          <w:lang w:val="es-ES"/>
        </w:rPr>
      </w:pPr>
      <w:r w:rsidRPr="00A7520B">
        <w:rPr>
          <w:rFonts w:ascii="Gill Sans MT Condensed" w:hAnsi="Gill Sans MT Condensed"/>
          <w:color w:val="7030A0"/>
          <w:sz w:val="24"/>
          <w:szCs w:val="24"/>
          <w:u w:val="single"/>
          <w:lang w:val="es-ES"/>
        </w:rPr>
        <w:t>Vantaxes de colocala no soporte móvil:</w:t>
      </w:r>
      <w:r>
        <w:rPr>
          <w:rFonts w:ascii="Gill Sans MT Condensed" w:hAnsi="Gill Sans MT Condensed"/>
          <w:color w:val="7030A0"/>
          <w:sz w:val="24"/>
          <w:szCs w:val="24"/>
          <w:u w:val="single"/>
          <w:lang w:val="es-ES"/>
        </w:rPr>
        <w:t xml:space="preserve"> </w:t>
      </w:r>
      <w:r>
        <w:rPr>
          <w:rFonts w:ascii="Gill Sans MT Condensed" w:hAnsi="Gill Sans MT Condensed"/>
          <w:color w:val="000000" w:themeColor="text1"/>
          <w:sz w:val="24"/>
          <w:szCs w:val="24"/>
          <w:lang w:val="es-ES"/>
        </w:rPr>
        <w:t>Podemos transladala dun lugar a outro do colexio fácilmente (sempre e cando non nos atopemos con escaleiras, claro).</w:t>
      </w:r>
    </w:p>
    <w:p w:rsidR="00A7520B" w:rsidRPr="00A7520B" w:rsidRDefault="00A7520B" w:rsidP="00FC5D59">
      <w:pPr>
        <w:ind w:left="720"/>
        <w:rPr>
          <w:rFonts w:ascii="Gill Sans MT Condensed" w:hAnsi="Gill Sans MT Condensed"/>
          <w:color w:val="000000" w:themeColor="text1"/>
          <w:sz w:val="24"/>
          <w:szCs w:val="24"/>
          <w:lang w:val="es-ES"/>
        </w:rPr>
      </w:pPr>
      <w:r>
        <w:rPr>
          <w:rFonts w:ascii="Gill Sans MT Condensed" w:hAnsi="Gill Sans MT Condensed"/>
          <w:color w:val="7030A0"/>
          <w:sz w:val="24"/>
          <w:szCs w:val="24"/>
          <w:u w:val="single"/>
          <w:lang w:val="es-ES"/>
        </w:rPr>
        <w:t>Inconvintes de colocala no soporte móvil:</w:t>
      </w:r>
      <w:r>
        <w:rPr>
          <w:rFonts w:ascii="Gill Sans MT Condensed" w:hAnsi="Gill Sans MT Condensed"/>
          <w:color w:val="000000" w:themeColor="text1"/>
          <w:sz w:val="24"/>
          <w:szCs w:val="24"/>
          <w:u w:val="single"/>
          <w:lang w:val="es-ES"/>
        </w:rPr>
        <w:t xml:space="preserve"> </w:t>
      </w:r>
      <w:r>
        <w:rPr>
          <w:rFonts w:ascii="Gill Sans MT Condensed" w:hAnsi="Gill Sans MT Condensed"/>
          <w:color w:val="000000" w:themeColor="text1"/>
          <w:sz w:val="24"/>
          <w:szCs w:val="24"/>
          <w:lang w:val="es-ES"/>
        </w:rPr>
        <w:t xml:space="preserve">A instalación será máis provisional e polo tanto os cables poden supoñer un estorbo para o paso dos nenos de cara o encerado. Ademáis será necesario calibrala cada vez que se mova, cousa que será moi frecuente, xa que é moi fácil tropezar cos pes do soporte. </w:t>
      </w:r>
      <w:r w:rsidR="0091097B">
        <w:rPr>
          <w:rFonts w:ascii="Gill Sans MT Condensed" w:hAnsi="Gill Sans MT Condensed"/>
          <w:color w:val="000000" w:themeColor="text1"/>
          <w:sz w:val="24"/>
          <w:szCs w:val="24"/>
          <w:lang w:val="es-ES"/>
        </w:rPr>
        <w:t>Podedes ver como se fai nos seguintes enlaces:</w:t>
      </w:r>
    </w:p>
    <w:p w:rsidR="00A7520B" w:rsidRDefault="000D0DF9" w:rsidP="00A7520B">
      <w:pPr>
        <w:ind w:left="720"/>
        <w:rPr>
          <w:rFonts w:ascii="Gill Sans MT Condensed" w:hAnsi="Gill Sans MT Condensed"/>
          <w:color w:val="000000" w:themeColor="text1"/>
          <w:sz w:val="24"/>
          <w:szCs w:val="24"/>
          <w:lang w:val="es-ES"/>
        </w:rPr>
      </w:pPr>
      <w:hyperlink r:id="rId12" w:history="1">
        <w:r w:rsidR="00A7520B" w:rsidRPr="00582B8D">
          <w:rPr>
            <w:rStyle w:val="Hyperlink"/>
            <w:rFonts w:ascii="Gill Sans MT Condensed" w:hAnsi="Gill Sans MT Condensed"/>
            <w:sz w:val="24"/>
            <w:szCs w:val="24"/>
            <w:lang w:val="es-ES"/>
          </w:rPr>
          <w:t>http://es.youtube.com/watch?v=IjR3txeKvEg</w:t>
        </w:r>
      </w:hyperlink>
    </w:p>
    <w:p w:rsidR="00A7520B" w:rsidRDefault="000D0DF9" w:rsidP="00A7520B">
      <w:pPr>
        <w:ind w:left="720"/>
        <w:rPr>
          <w:rFonts w:ascii="Gill Sans MT Condensed" w:hAnsi="Gill Sans MT Condensed"/>
          <w:color w:val="000000" w:themeColor="text1"/>
          <w:sz w:val="24"/>
          <w:szCs w:val="24"/>
          <w:lang w:val="es-ES"/>
        </w:rPr>
      </w:pPr>
      <w:hyperlink r:id="rId13" w:history="1">
        <w:r w:rsidR="00A7520B" w:rsidRPr="00582B8D">
          <w:rPr>
            <w:rStyle w:val="Hyperlink"/>
            <w:rFonts w:ascii="Gill Sans MT Condensed" w:hAnsi="Gill Sans MT Condensed"/>
            <w:sz w:val="24"/>
            <w:szCs w:val="24"/>
            <w:lang w:val="es-ES"/>
          </w:rPr>
          <w:t>http://ediga.net/blog/instalando-una-pizarra-digital-smart-board</w:t>
        </w:r>
      </w:hyperlink>
    </w:p>
    <w:p w:rsidR="0091097B" w:rsidRPr="0091097B" w:rsidRDefault="00FB7588" w:rsidP="0091097B">
      <w:pPr>
        <w:pStyle w:val="IntenseQuote"/>
        <w:rPr>
          <w:color w:val="E36C0A" w:themeColor="accent6" w:themeShade="BF"/>
          <w:sz w:val="48"/>
          <w:szCs w:val="48"/>
          <w:lang w:val="es-ES"/>
        </w:rPr>
      </w:pPr>
      <w:r>
        <w:rPr>
          <w:color w:val="E36C0A" w:themeColor="accent6" w:themeShade="BF"/>
          <w:sz w:val="48"/>
          <w:szCs w:val="48"/>
          <w:lang w:val="es-ES"/>
        </w:rPr>
        <w:lastRenderedPageBreak/>
        <w:t xml:space="preserve">Ficha </w:t>
      </w:r>
      <w:r w:rsidR="0091097B" w:rsidRPr="0091097B">
        <w:rPr>
          <w:color w:val="E36C0A" w:themeColor="accent6" w:themeShade="BF"/>
          <w:sz w:val="48"/>
          <w:szCs w:val="48"/>
          <w:lang w:val="es-ES"/>
        </w:rPr>
        <w:t>2.- Hardware necesario:</w:t>
      </w:r>
    </w:p>
    <w:p w:rsidR="00DD2F30" w:rsidRDefault="000D0DF9" w:rsidP="0091097B">
      <w:pPr>
        <w:tabs>
          <w:tab w:val="center" w:pos="5040"/>
        </w:tabs>
        <w:ind w:left="720"/>
        <w:rPr>
          <w:rFonts w:ascii="Gill Sans MT Condensed" w:hAnsi="Gill Sans MT Condensed"/>
          <w:color w:val="000000" w:themeColor="text1"/>
          <w:sz w:val="24"/>
          <w:szCs w:val="24"/>
          <w:lang w:val="es-ES"/>
        </w:rPr>
      </w:pPr>
      <w:r w:rsidRPr="000D0DF9">
        <w:rPr>
          <w:noProof/>
          <w:szCs w:val="24"/>
        </w:rPr>
        <w:pict>
          <v:shapetype id="_x0000_t202" coordsize="21600,21600" o:spt="202" path="m,l,21600r21600,l21600,xe">
            <v:stroke joinstyle="miter"/>
            <v:path gradientshapeok="t" o:connecttype="rect"/>
          </v:shapetype>
          <v:shape id="_x0000_s1031" type="#_x0000_t202" style="position:absolute;left:0;text-align:left;margin-left:234pt;margin-top:16.05pt;width:226.5pt;height:2in;z-index:251659264" stroked="f">
            <v:textbox>
              <w:txbxContent>
                <w:p w:rsidR="0091097B" w:rsidRDefault="0091097B">
                  <w:pPr>
                    <w:rPr>
                      <w:rFonts w:ascii="Gill Sans MT Condensed" w:hAnsi="Gill Sans MT Condensed"/>
                      <w:lang w:val="es-ES"/>
                    </w:rPr>
                  </w:pPr>
                  <w:r>
                    <w:rPr>
                      <w:rFonts w:ascii="Gill Sans MT Condensed" w:hAnsi="Gill Sans MT Condensed"/>
                      <w:lang w:val="es-ES"/>
                    </w:rPr>
                    <w:t>Unha vez montado o encerado temos que conectar o equipo:</w:t>
                  </w:r>
                </w:p>
                <w:p w:rsidR="0091097B" w:rsidRDefault="0091097B">
                  <w:pPr>
                    <w:rPr>
                      <w:rFonts w:ascii="Gill Sans MT Condensed" w:hAnsi="Gill Sans MT Condensed"/>
                      <w:lang w:val="es-ES"/>
                    </w:rPr>
                  </w:pPr>
                  <w:r>
                    <w:rPr>
                      <w:rFonts w:ascii="Gill Sans MT Condensed" w:hAnsi="Gill Sans MT Condensed"/>
                      <w:lang w:val="es-ES"/>
                    </w:rPr>
                    <w:t>Para o bo funcionamento da pizarra precisamos:</w:t>
                  </w:r>
                </w:p>
                <w:p w:rsidR="0091097B" w:rsidRDefault="00070CD2">
                  <w:pPr>
                    <w:rPr>
                      <w:rFonts w:ascii="Gill Sans MT Condensed" w:hAnsi="Gill Sans MT Condensed"/>
                      <w:lang w:val="es-ES"/>
                    </w:rPr>
                  </w:pPr>
                  <w:r>
                    <w:rPr>
                      <w:rFonts w:ascii="Gill Sans MT Condensed" w:hAnsi="Gill Sans MT Condensed"/>
                      <w:lang w:val="es-ES"/>
                    </w:rPr>
                    <w:t>1.- A pizarra (como é lóxico)</w:t>
                  </w:r>
                </w:p>
                <w:p w:rsidR="00070CD2" w:rsidRDefault="00070CD2">
                  <w:pPr>
                    <w:rPr>
                      <w:rFonts w:ascii="Gill Sans MT Condensed" w:hAnsi="Gill Sans MT Condensed"/>
                      <w:lang w:val="es-ES"/>
                    </w:rPr>
                  </w:pPr>
                  <w:r>
                    <w:rPr>
                      <w:rFonts w:ascii="Gill Sans MT Condensed" w:hAnsi="Gill Sans MT Condensed"/>
                      <w:lang w:val="es-ES"/>
                    </w:rPr>
                    <w:t>2.- O proxector</w:t>
                  </w:r>
                </w:p>
                <w:p w:rsidR="00070CD2" w:rsidRDefault="00070CD2">
                  <w:pPr>
                    <w:rPr>
                      <w:rFonts w:ascii="Gill Sans MT Condensed" w:hAnsi="Gill Sans MT Condensed"/>
                      <w:lang w:val="es-ES"/>
                    </w:rPr>
                  </w:pPr>
                  <w:r>
                    <w:rPr>
                      <w:rFonts w:ascii="Gill Sans MT Condensed" w:hAnsi="Gill Sans MT Condensed"/>
                      <w:lang w:val="es-ES"/>
                    </w:rPr>
                    <w:t>3.- Un ordenador (pode ser de sobremesa ou portátil)</w:t>
                  </w:r>
                </w:p>
                <w:p w:rsidR="00070CD2" w:rsidRDefault="00070CD2">
                  <w:pPr>
                    <w:rPr>
                      <w:rFonts w:ascii="Gill Sans MT Condensed" w:hAnsi="Gill Sans MT Condensed"/>
                      <w:lang w:val="es-ES"/>
                    </w:rPr>
                  </w:pPr>
                  <w:r>
                    <w:rPr>
                      <w:rFonts w:ascii="Gill Sans MT Condensed" w:hAnsi="Gill Sans MT Condensed"/>
                      <w:lang w:val="es-ES"/>
                    </w:rPr>
                    <w:t>4.- Cableado, altofalantes, internete,…</w:t>
                  </w:r>
                </w:p>
                <w:p w:rsidR="00070CD2" w:rsidRDefault="00070CD2">
                  <w:pPr>
                    <w:rPr>
                      <w:rFonts w:ascii="Gill Sans MT Condensed" w:hAnsi="Gill Sans MT Condensed"/>
                      <w:lang w:val="es-ES"/>
                    </w:rPr>
                  </w:pPr>
                </w:p>
                <w:p w:rsidR="0091097B" w:rsidRPr="0091097B" w:rsidRDefault="0091097B">
                  <w:pPr>
                    <w:rPr>
                      <w:rFonts w:ascii="Gill Sans MT Condensed" w:hAnsi="Gill Sans MT Condensed"/>
                      <w:lang w:val="es-ES"/>
                    </w:rPr>
                  </w:pPr>
                </w:p>
              </w:txbxContent>
            </v:textbox>
          </v:shape>
        </w:pict>
      </w:r>
      <w:r w:rsidR="0091097B" w:rsidRPr="0091097B">
        <w:rPr>
          <w:noProof/>
          <w:szCs w:val="24"/>
        </w:rPr>
        <w:drawing>
          <wp:inline distT="0" distB="0" distL="0" distR="0">
            <wp:extent cx="2257425" cy="2000250"/>
            <wp:effectExtent l="1905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srcRect/>
                    <a:stretch>
                      <a:fillRect/>
                    </a:stretch>
                  </pic:blipFill>
                  <pic:spPr bwMode="auto">
                    <a:xfrm>
                      <a:off x="0" y="0"/>
                      <a:ext cx="2257425" cy="2000250"/>
                    </a:xfrm>
                    <a:prstGeom prst="rect">
                      <a:avLst/>
                    </a:prstGeom>
                    <a:noFill/>
                    <a:ln w="9525">
                      <a:noFill/>
                      <a:miter lim="800000"/>
                      <a:headEnd/>
                      <a:tailEnd/>
                    </a:ln>
                  </pic:spPr>
                </pic:pic>
              </a:graphicData>
            </a:graphic>
          </wp:inline>
        </w:drawing>
      </w:r>
      <w:r w:rsidR="0091097B">
        <w:rPr>
          <w:rFonts w:ascii="Gill Sans MT Condensed" w:hAnsi="Gill Sans MT Condensed"/>
          <w:color w:val="000000" w:themeColor="text1"/>
          <w:sz w:val="24"/>
          <w:szCs w:val="24"/>
          <w:lang w:val="es-ES"/>
        </w:rPr>
        <w:tab/>
      </w:r>
    </w:p>
    <w:p w:rsidR="00070CD2" w:rsidRPr="00091FA5" w:rsidRDefault="00070CD2" w:rsidP="00FC5D59">
      <w:pPr>
        <w:ind w:left="720"/>
        <w:rPr>
          <w:rStyle w:val="IntenseEmphasis"/>
          <w:sz w:val="28"/>
          <w:szCs w:val="28"/>
          <w:u w:val="single"/>
          <w:lang w:val="es-ES"/>
        </w:rPr>
      </w:pPr>
      <w:r w:rsidRPr="00091FA5">
        <w:rPr>
          <w:rStyle w:val="IntenseEmphasis"/>
          <w:sz w:val="28"/>
          <w:szCs w:val="28"/>
          <w:u w:val="single"/>
          <w:lang w:val="es-ES"/>
        </w:rPr>
        <w:t>Conexións:</w:t>
      </w:r>
    </w:p>
    <w:p w:rsidR="00070CD2" w:rsidRDefault="00070CD2" w:rsidP="00070CD2">
      <w:pPr>
        <w:ind w:left="720"/>
        <w:rPr>
          <w:rStyle w:val="IntenseEmphasis"/>
          <w:rFonts w:ascii="Gill Sans MT Condensed" w:hAnsi="Gill Sans MT Condensed"/>
          <w:b w:val="0"/>
          <w:i w:val="0"/>
          <w:color w:val="000000" w:themeColor="text1"/>
          <w:sz w:val="24"/>
          <w:szCs w:val="24"/>
          <w:lang w:val="es-ES"/>
        </w:rPr>
      </w:pPr>
      <w:r w:rsidRPr="00070CD2">
        <w:rPr>
          <w:rStyle w:val="IntenseEmphasis"/>
          <w:rFonts w:ascii="Gill Sans MT Condensed" w:hAnsi="Gill Sans MT Condensed"/>
          <w:b w:val="0"/>
          <w:i w:val="0"/>
          <w:color w:val="000000" w:themeColor="text1"/>
          <w:sz w:val="24"/>
          <w:szCs w:val="24"/>
          <w:lang w:val="es-ES"/>
        </w:rPr>
        <w:t>O primeiro paso será conectar todo o cableado</w:t>
      </w:r>
      <w:r>
        <w:rPr>
          <w:rStyle w:val="IntenseEmphasis"/>
          <w:rFonts w:ascii="Gill Sans MT Condensed" w:hAnsi="Gill Sans MT Condensed"/>
          <w:b w:val="0"/>
          <w:i w:val="0"/>
          <w:color w:val="000000" w:themeColor="text1"/>
          <w:sz w:val="24"/>
          <w:szCs w:val="24"/>
          <w:lang w:val="es-ES"/>
        </w:rPr>
        <w:t>: Por pasos, farase así (non ten porque ser nesta orde):</w:t>
      </w:r>
    </w:p>
    <w:p w:rsidR="00070CD2" w:rsidRDefault="00070CD2" w:rsidP="00FC5D59">
      <w:pPr>
        <w:ind w:left="720"/>
        <w:rPr>
          <w:rStyle w:val="IntenseEmphasis"/>
          <w:rFonts w:ascii="Gill Sans MT Condensed" w:hAnsi="Gill Sans MT Condensed"/>
          <w:b w:val="0"/>
          <w:i w:val="0"/>
          <w:color w:val="000000" w:themeColor="text1"/>
          <w:sz w:val="24"/>
          <w:szCs w:val="24"/>
          <w:lang w:val="es-ES"/>
        </w:rPr>
      </w:pPr>
      <w:r>
        <w:rPr>
          <w:rStyle w:val="IntenseEmphasis"/>
          <w:rFonts w:ascii="Gill Sans MT Condensed" w:hAnsi="Gill Sans MT Condensed"/>
          <w:b w:val="0"/>
          <w:i w:val="0"/>
          <w:color w:val="000000" w:themeColor="text1"/>
          <w:sz w:val="24"/>
          <w:szCs w:val="24"/>
          <w:lang w:val="es-ES"/>
        </w:rPr>
        <w:t>1.- Conectar o cable de video VGA que envía a imaxe do ordenador ao proxector:</w:t>
      </w:r>
    </w:p>
    <w:p w:rsidR="00070CD2" w:rsidRDefault="000D0DF9" w:rsidP="00070CD2">
      <w:pPr>
        <w:ind w:left="720"/>
        <w:rPr>
          <w:rStyle w:val="IntenseEmphasis"/>
          <w:rFonts w:ascii="Gill Sans MT Condensed" w:hAnsi="Gill Sans MT Condensed"/>
          <w:b w:val="0"/>
          <w:i w:val="0"/>
          <w:color w:val="000000" w:themeColor="text1"/>
          <w:sz w:val="24"/>
          <w:szCs w:val="24"/>
        </w:rPr>
      </w:pPr>
      <w:r w:rsidRPr="000D0DF9">
        <w:rPr>
          <w:rFonts w:ascii="Arial" w:hAnsi="Arial" w:cs="Arial"/>
          <w:noProof/>
          <w:color w:val="0000FF"/>
        </w:rPr>
        <w:pict>
          <v:shape id="_x0000_s1032" type="#_x0000_t202" style="position:absolute;left:0;text-align:left;margin-left:170.25pt;margin-top:-.25pt;width:310.5pt;height:54pt;z-index:251660288" fillcolor="white [3201]" strokecolor="#8064a2 [3207]" strokeweight="5pt">
            <v:stroke r:id="rId15" o:title="" filltype="pattern" linestyle="thickThin"/>
            <v:shadow color="#868686"/>
            <v:textbox>
              <w:txbxContent>
                <w:p w:rsidR="00070CD2" w:rsidRPr="006A6C9D" w:rsidRDefault="006A6C9D">
                  <w:pPr>
                    <w:rPr>
                      <w:rFonts w:ascii="Gill Sans MT Condensed" w:hAnsi="Gill Sans MT Condensed"/>
                      <w:lang w:val="es-ES"/>
                    </w:rPr>
                  </w:pPr>
                  <w:r>
                    <w:rPr>
                      <w:rFonts w:ascii="Gill Sans MT Condensed" w:hAnsi="Gill Sans MT Condensed"/>
                      <w:noProof/>
                    </w:rPr>
                    <w:drawing>
                      <wp:inline distT="0" distB="0" distL="0" distR="0">
                        <wp:extent cx="230767" cy="342900"/>
                        <wp:effectExtent l="19050" t="0" r="0" b="0"/>
                        <wp:docPr id="19" name="Picture 19" descr="C:\Documents and Settings\Xurxo.XUNTA-576E11824\Local Settings\Temporary Internet Files\Content.IE5\U90UR31L\MCj0078709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Xurxo.XUNTA-576E11824\Local Settings\Temporary Internet Files\Content.IE5\U90UR31L\MCj00787090000[1].wmf"/>
                                <pic:cNvPicPr>
                                  <a:picLocks noChangeAspect="1" noChangeArrowheads="1"/>
                                </pic:cNvPicPr>
                              </pic:nvPicPr>
                              <pic:blipFill>
                                <a:blip r:embed="rId16"/>
                                <a:srcRect/>
                                <a:stretch>
                                  <a:fillRect/>
                                </a:stretch>
                              </pic:blipFill>
                              <pic:spPr bwMode="auto">
                                <a:xfrm>
                                  <a:off x="0" y="0"/>
                                  <a:ext cx="230767" cy="342900"/>
                                </a:xfrm>
                                <a:prstGeom prst="rect">
                                  <a:avLst/>
                                </a:prstGeom>
                                <a:noFill/>
                                <a:ln w="9525">
                                  <a:noFill/>
                                  <a:miter lim="800000"/>
                                  <a:headEnd/>
                                  <a:tailEnd/>
                                </a:ln>
                              </pic:spPr>
                            </pic:pic>
                          </a:graphicData>
                        </a:graphic>
                      </wp:inline>
                    </w:drawing>
                  </w:r>
                  <w:r w:rsidR="00070CD2" w:rsidRPr="006A6C9D">
                    <w:rPr>
                      <w:rFonts w:ascii="Gill Sans MT Condensed" w:hAnsi="Gill Sans MT Condensed"/>
                      <w:lang w:val="es-ES"/>
                    </w:rPr>
                    <w:t xml:space="preserve">Temos que ter en conta que si se trata dun ordenador de sobremesa é preciso desconectar a pantalla e conectar </w:t>
                  </w:r>
                  <w:r w:rsidRPr="006A6C9D">
                    <w:rPr>
                      <w:rFonts w:ascii="Gill Sans MT Condensed" w:hAnsi="Gill Sans MT Condensed"/>
                      <w:lang w:val="es-ES"/>
                    </w:rPr>
                    <w:t>nese lugar o cable de video</w:t>
                  </w:r>
                  <w:r>
                    <w:rPr>
                      <w:rFonts w:ascii="Gill Sans MT Condensed" w:hAnsi="Gill Sans MT Condensed"/>
                      <w:lang w:val="es-ES"/>
                    </w:rPr>
                    <w:t>.</w:t>
                  </w:r>
                </w:p>
              </w:txbxContent>
            </v:textbox>
          </v:shape>
        </w:pict>
      </w:r>
      <w:r w:rsidR="00070CD2">
        <w:rPr>
          <w:rFonts w:ascii="Arial" w:hAnsi="Arial" w:cs="Arial"/>
          <w:noProof/>
          <w:color w:val="0000FF"/>
        </w:rPr>
        <w:drawing>
          <wp:inline distT="0" distB="0" distL="0" distR="0">
            <wp:extent cx="1123950" cy="964723"/>
            <wp:effectExtent l="19050" t="0" r="0" b="0"/>
            <wp:docPr id="16" name="Picture 16" descr="http://tbn3.google.com/images?q=tbn:1COfhLRaT4WxeM:http://img.auctiva.com/imgdata/2/5/6/8/1/4/webimg/32437551_tp.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tbn3.google.com/images?q=tbn:1COfhLRaT4WxeM:http://img.auctiva.com/imgdata/2/5/6/8/1/4/webimg/32437551_tp.jpg">
                      <a:hlinkClick r:id="rId17"/>
                    </pic:cNvPr>
                    <pic:cNvPicPr>
                      <a:picLocks noChangeAspect="1" noChangeArrowheads="1"/>
                    </pic:cNvPicPr>
                  </pic:nvPicPr>
                  <pic:blipFill>
                    <a:blip r:embed="rId18"/>
                    <a:srcRect/>
                    <a:stretch>
                      <a:fillRect/>
                    </a:stretch>
                  </pic:blipFill>
                  <pic:spPr bwMode="auto">
                    <a:xfrm>
                      <a:off x="0" y="0"/>
                      <a:ext cx="1123950" cy="964723"/>
                    </a:xfrm>
                    <a:prstGeom prst="rect">
                      <a:avLst/>
                    </a:prstGeom>
                    <a:noFill/>
                    <a:ln w="9525">
                      <a:noFill/>
                      <a:miter lim="800000"/>
                      <a:headEnd/>
                      <a:tailEnd/>
                    </a:ln>
                  </pic:spPr>
                </pic:pic>
              </a:graphicData>
            </a:graphic>
          </wp:inline>
        </w:drawing>
      </w:r>
    </w:p>
    <w:p w:rsidR="00070CD2" w:rsidRDefault="00070CD2" w:rsidP="00070CD2">
      <w:pPr>
        <w:ind w:left="720"/>
        <w:rPr>
          <w:rStyle w:val="IntenseEmphasis"/>
          <w:rFonts w:ascii="Gill Sans MT Condensed" w:hAnsi="Gill Sans MT Condensed"/>
          <w:b w:val="0"/>
          <w:i w:val="0"/>
          <w:color w:val="000000" w:themeColor="text1"/>
          <w:sz w:val="24"/>
          <w:szCs w:val="24"/>
          <w:lang w:val="es-ES"/>
        </w:rPr>
      </w:pPr>
      <w:r w:rsidRPr="006A6C9D">
        <w:rPr>
          <w:rStyle w:val="IntenseEmphasis"/>
          <w:rFonts w:ascii="Gill Sans MT Condensed" w:hAnsi="Gill Sans MT Condensed"/>
          <w:b w:val="0"/>
          <w:i w:val="0"/>
          <w:color w:val="000000" w:themeColor="text1"/>
          <w:sz w:val="24"/>
          <w:szCs w:val="24"/>
          <w:lang w:val="es-ES"/>
        </w:rPr>
        <w:t xml:space="preserve">2.- </w:t>
      </w:r>
      <w:r w:rsidR="006A6C9D" w:rsidRPr="006A6C9D">
        <w:rPr>
          <w:rStyle w:val="IntenseEmphasis"/>
          <w:rFonts w:ascii="Gill Sans MT Condensed" w:hAnsi="Gill Sans MT Condensed"/>
          <w:b w:val="0"/>
          <w:i w:val="0"/>
          <w:color w:val="000000" w:themeColor="text1"/>
          <w:sz w:val="24"/>
          <w:szCs w:val="24"/>
          <w:lang w:val="es-ES"/>
        </w:rPr>
        <w:t>Conectar o cable USB que ven coa pantalla</w:t>
      </w:r>
      <w:r w:rsidR="000C07D1">
        <w:rPr>
          <w:rStyle w:val="IntenseEmphasis"/>
          <w:rFonts w:ascii="Gill Sans MT Condensed" w:hAnsi="Gill Sans MT Condensed"/>
          <w:b w:val="0"/>
          <w:i w:val="0"/>
          <w:color w:val="000000" w:themeColor="text1"/>
          <w:sz w:val="24"/>
          <w:szCs w:val="24"/>
          <w:lang w:val="es-ES"/>
        </w:rPr>
        <w:t>, desde esta ao ordenador:</w:t>
      </w:r>
    </w:p>
    <w:p w:rsidR="000C07D1" w:rsidRDefault="000C07D1" w:rsidP="00070CD2">
      <w:pPr>
        <w:ind w:left="720"/>
        <w:rPr>
          <w:rStyle w:val="IntenseEmphasis"/>
          <w:rFonts w:ascii="Gill Sans MT Condensed" w:hAnsi="Gill Sans MT Condensed"/>
          <w:b w:val="0"/>
          <w:i w:val="0"/>
          <w:color w:val="000000" w:themeColor="text1"/>
          <w:sz w:val="24"/>
          <w:szCs w:val="24"/>
          <w:lang w:val="es-ES"/>
        </w:rPr>
      </w:pPr>
      <w:r>
        <w:rPr>
          <w:rFonts w:ascii="Arial" w:hAnsi="Arial" w:cs="Arial"/>
          <w:noProof/>
          <w:color w:val="0000FF"/>
        </w:rPr>
        <w:drawing>
          <wp:inline distT="0" distB="0" distL="0" distR="0">
            <wp:extent cx="838200" cy="838200"/>
            <wp:effectExtent l="19050" t="0" r="0" b="0"/>
            <wp:docPr id="20" name="Picture 20" descr="http://tbn3.google.com/images?q=tbn:geI7nCbeF1mK-M:http://www.onedirect.es/pics/plantronics/Accesories/Plantronics%2520Others/plantronics-usb.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tbn3.google.com/images?q=tbn:geI7nCbeF1mK-M:http://www.onedirect.es/pics/plantronics/Accesories/Plantronics%2520Others/plantronics-usb.jpg">
                      <a:hlinkClick r:id="rId19"/>
                    </pic:cNvPr>
                    <pic:cNvPicPr>
                      <a:picLocks noChangeAspect="1" noChangeArrowheads="1"/>
                    </pic:cNvPicPr>
                  </pic:nvPicPr>
                  <pic:blipFill>
                    <a:blip r:embed="rId20"/>
                    <a:srcRect/>
                    <a:stretch>
                      <a:fillRect/>
                    </a:stretch>
                  </pic:blipFill>
                  <pic:spPr bwMode="auto">
                    <a:xfrm>
                      <a:off x="0" y="0"/>
                      <a:ext cx="838200" cy="838200"/>
                    </a:xfrm>
                    <a:prstGeom prst="rect">
                      <a:avLst/>
                    </a:prstGeom>
                    <a:noFill/>
                    <a:ln w="9525">
                      <a:noFill/>
                      <a:miter lim="800000"/>
                      <a:headEnd/>
                      <a:tailEnd/>
                    </a:ln>
                  </pic:spPr>
                </pic:pic>
              </a:graphicData>
            </a:graphic>
          </wp:inline>
        </w:drawing>
      </w:r>
    </w:p>
    <w:p w:rsidR="000C07D1" w:rsidRDefault="000C07D1" w:rsidP="00070CD2">
      <w:pPr>
        <w:ind w:left="720"/>
        <w:rPr>
          <w:rStyle w:val="IntenseEmphasis"/>
          <w:rFonts w:ascii="Gill Sans MT Condensed" w:hAnsi="Gill Sans MT Condensed"/>
          <w:b w:val="0"/>
          <w:i w:val="0"/>
          <w:color w:val="000000" w:themeColor="text1"/>
          <w:sz w:val="24"/>
          <w:szCs w:val="24"/>
          <w:lang w:val="es-ES"/>
        </w:rPr>
      </w:pPr>
      <w:r>
        <w:rPr>
          <w:rStyle w:val="IntenseEmphasis"/>
          <w:rFonts w:ascii="Gill Sans MT Condensed" w:hAnsi="Gill Sans MT Condensed"/>
          <w:b w:val="0"/>
          <w:i w:val="0"/>
          <w:color w:val="000000" w:themeColor="text1"/>
          <w:sz w:val="24"/>
          <w:szCs w:val="24"/>
          <w:lang w:val="es-ES"/>
        </w:rPr>
        <w:t xml:space="preserve">3.- Non nos podemos olvidar de enchufar os aparatos á toma de corriente, tanto o ordenador, como o proxector. </w:t>
      </w:r>
      <w:r w:rsidR="00091FA5">
        <w:rPr>
          <w:rStyle w:val="IntenseEmphasis"/>
          <w:rFonts w:ascii="Gill Sans MT Condensed" w:hAnsi="Gill Sans MT Condensed"/>
          <w:b w:val="0"/>
          <w:i w:val="0"/>
          <w:color w:val="000000" w:themeColor="text1"/>
          <w:sz w:val="24"/>
          <w:szCs w:val="24"/>
          <w:lang w:val="es-ES"/>
        </w:rPr>
        <w:t>A</w:t>
      </w:r>
      <w:r>
        <w:rPr>
          <w:rStyle w:val="IntenseEmphasis"/>
          <w:rFonts w:ascii="Gill Sans MT Condensed" w:hAnsi="Gill Sans MT Condensed"/>
          <w:b w:val="0"/>
          <w:i w:val="0"/>
          <w:color w:val="000000" w:themeColor="text1"/>
          <w:sz w:val="24"/>
          <w:szCs w:val="24"/>
          <w:lang w:val="es-ES"/>
        </w:rPr>
        <w:t xml:space="preserve"> pizarra dixital non precisa corriente.</w:t>
      </w:r>
    </w:p>
    <w:p w:rsidR="000C07D1" w:rsidRDefault="000C07D1" w:rsidP="00070CD2">
      <w:pPr>
        <w:ind w:left="720"/>
        <w:rPr>
          <w:rStyle w:val="IntenseEmphasis"/>
          <w:rFonts w:ascii="Gill Sans MT Condensed" w:hAnsi="Gill Sans MT Condensed"/>
          <w:b w:val="0"/>
          <w:i w:val="0"/>
          <w:color w:val="000000" w:themeColor="text1"/>
          <w:sz w:val="24"/>
          <w:szCs w:val="24"/>
          <w:lang w:val="es-ES"/>
        </w:rPr>
      </w:pPr>
      <w:r>
        <w:rPr>
          <w:rStyle w:val="IntenseEmphasis"/>
          <w:rFonts w:ascii="Gill Sans MT Condensed" w:hAnsi="Gill Sans MT Condensed"/>
          <w:b w:val="0"/>
          <w:i w:val="0"/>
          <w:color w:val="000000" w:themeColor="text1"/>
          <w:sz w:val="24"/>
          <w:szCs w:val="24"/>
          <w:lang w:val="es-ES"/>
        </w:rPr>
        <w:t xml:space="preserve">4.- Unha vez que temos todo esto feito, tamén podemos conectar altofalantes. Para elo, temos tamén que enchufalos, é por norma xeral van conectados nunha clavixa </w:t>
      </w:r>
      <w:r w:rsidR="0069230B">
        <w:rPr>
          <w:rStyle w:val="IntenseEmphasis"/>
          <w:rFonts w:ascii="Gill Sans MT Condensed" w:hAnsi="Gill Sans MT Condensed"/>
          <w:b w:val="0"/>
          <w:i w:val="0"/>
          <w:color w:val="000000" w:themeColor="text1"/>
          <w:sz w:val="24"/>
          <w:szCs w:val="24"/>
          <w:lang w:val="es-ES"/>
        </w:rPr>
        <w:t xml:space="preserve">redonda </w:t>
      </w:r>
      <w:r>
        <w:rPr>
          <w:rStyle w:val="IntenseEmphasis"/>
          <w:rFonts w:ascii="Gill Sans MT Condensed" w:hAnsi="Gill Sans MT Condensed"/>
          <w:b w:val="0"/>
          <w:i w:val="0"/>
          <w:color w:val="000000" w:themeColor="text1"/>
          <w:sz w:val="24"/>
          <w:szCs w:val="24"/>
          <w:lang w:val="es-ES"/>
        </w:rPr>
        <w:t>de cor verde</w:t>
      </w:r>
      <w:r w:rsidR="0069230B">
        <w:rPr>
          <w:rStyle w:val="IntenseEmphasis"/>
          <w:rFonts w:ascii="Gill Sans MT Condensed" w:hAnsi="Gill Sans MT Condensed"/>
          <w:b w:val="0"/>
          <w:i w:val="0"/>
          <w:color w:val="000000" w:themeColor="text1"/>
          <w:sz w:val="24"/>
          <w:szCs w:val="24"/>
          <w:lang w:val="es-ES"/>
        </w:rPr>
        <w:t>.</w:t>
      </w:r>
    </w:p>
    <w:p w:rsidR="0069230B" w:rsidRDefault="0069230B" w:rsidP="00070CD2">
      <w:pPr>
        <w:ind w:left="720"/>
        <w:rPr>
          <w:rStyle w:val="IntenseEmphasis"/>
          <w:rFonts w:ascii="Gill Sans MT Condensed" w:hAnsi="Gill Sans MT Condensed"/>
          <w:b w:val="0"/>
          <w:i w:val="0"/>
          <w:color w:val="000000" w:themeColor="text1"/>
          <w:sz w:val="24"/>
          <w:szCs w:val="24"/>
          <w:lang w:val="es-ES"/>
        </w:rPr>
      </w:pPr>
    </w:p>
    <w:p w:rsidR="0069230B" w:rsidRDefault="0069230B" w:rsidP="00070CD2">
      <w:pPr>
        <w:ind w:left="720"/>
        <w:rPr>
          <w:rStyle w:val="IntenseEmphasis"/>
          <w:rFonts w:ascii="Gill Sans MT Condensed" w:hAnsi="Gill Sans MT Condensed"/>
          <w:b w:val="0"/>
          <w:i w:val="0"/>
          <w:color w:val="000000" w:themeColor="text1"/>
          <w:sz w:val="24"/>
          <w:szCs w:val="24"/>
          <w:lang w:val="es-ES"/>
        </w:rPr>
      </w:pPr>
    </w:p>
    <w:p w:rsidR="0069230B" w:rsidRDefault="0069230B" w:rsidP="00070CD2">
      <w:pPr>
        <w:ind w:left="720"/>
        <w:rPr>
          <w:rStyle w:val="IntenseEmphasis"/>
          <w:rFonts w:ascii="Gill Sans MT Condensed" w:hAnsi="Gill Sans MT Condensed"/>
          <w:b w:val="0"/>
          <w:i w:val="0"/>
          <w:color w:val="000000" w:themeColor="text1"/>
          <w:sz w:val="24"/>
          <w:szCs w:val="24"/>
          <w:lang w:val="es-ES"/>
        </w:rPr>
      </w:pPr>
      <w:r>
        <w:rPr>
          <w:rStyle w:val="IntenseEmphasis"/>
          <w:rFonts w:ascii="Gill Sans MT Condensed" w:hAnsi="Gill Sans MT Condensed"/>
          <w:b w:val="0"/>
          <w:i w:val="0"/>
          <w:color w:val="000000" w:themeColor="text1"/>
          <w:sz w:val="24"/>
          <w:szCs w:val="24"/>
          <w:lang w:val="es-ES"/>
        </w:rPr>
        <w:lastRenderedPageBreak/>
        <w:t xml:space="preserve">5.- Por último, tamén resulta de gran axuda para traballar poder dispor da conexión a internet no espacio no que temos instalada a pizarra, xa que moitos recursos proveñen desta fonte. Para iso precisamos conectar o cable de rede no ordenador (ás veces é preciso configurar a Ip do computador, para facelo podedes visitar un tutorial no meu blogue: </w:t>
      </w:r>
      <w:hyperlink r:id="rId21" w:history="1">
        <w:r w:rsidRPr="00582B8D">
          <w:rPr>
            <w:rStyle w:val="Hyperlink"/>
            <w:rFonts w:ascii="Gill Sans MT Condensed" w:hAnsi="Gill Sans MT Condensed"/>
            <w:sz w:val="24"/>
            <w:szCs w:val="24"/>
            <w:lang w:val="es-ES"/>
          </w:rPr>
          <w:t>http://xurxocob.wordpress.com/</w:t>
        </w:r>
      </w:hyperlink>
      <w:r>
        <w:rPr>
          <w:rStyle w:val="IntenseEmphasis"/>
          <w:rFonts w:ascii="Gill Sans MT Condensed" w:hAnsi="Gill Sans MT Condensed"/>
          <w:b w:val="0"/>
          <w:i w:val="0"/>
          <w:color w:val="000000" w:themeColor="text1"/>
          <w:sz w:val="24"/>
          <w:szCs w:val="24"/>
          <w:lang w:val="es-ES"/>
        </w:rPr>
        <w:t>)</w:t>
      </w:r>
    </w:p>
    <w:p w:rsidR="0069230B" w:rsidRDefault="000D0DF9" w:rsidP="00070CD2">
      <w:pPr>
        <w:ind w:left="720"/>
        <w:rPr>
          <w:rStyle w:val="IntenseEmphasis"/>
          <w:rFonts w:ascii="Gill Sans MT Condensed" w:hAnsi="Gill Sans MT Condensed"/>
          <w:b w:val="0"/>
          <w:i w:val="0"/>
          <w:color w:val="000000" w:themeColor="text1"/>
          <w:sz w:val="24"/>
          <w:szCs w:val="24"/>
          <w:lang w:val="es-ES"/>
        </w:rPr>
      </w:pPr>
      <w:r w:rsidRPr="000D0DF9">
        <w:rPr>
          <w:rFonts w:ascii="Arial" w:hAnsi="Arial" w:cs="Arial"/>
          <w:noProof/>
          <w:color w:val="0000FF"/>
        </w:rPr>
        <w:pict>
          <v:shape id="_x0000_s1033" type="#_x0000_t202" style="position:absolute;left:0;text-align:left;margin-left:189.75pt;margin-top:4.55pt;width:232.5pt;height:54pt;z-index:251661312" fillcolor="white [3201]" strokecolor="#8064a2 [3207]" strokeweight="5pt">
            <v:stroke r:id="rId22" o:title="" filltype="pattern" linestyle="thickThin"/>
            <v:shadow color="#868686"/>
            <v:textbox>
              <w:txbxContent>
                <w:p w:rsidR="0069230B" w:rsidRPr="0069230B" w:rsidRDefault="0069230B">
                  <w:pPr>
                    <w:rPr>
                      <w:lang w:val="es-ES"/>
                    </w:rPr>
                  </w:pPr>
                  <w:r>
                    <w:rPr>
                      <w:noProof/>
                    </w:rPr>
                    <w:drawing>
                      <wp:inline distT="0" distB="0" distL="0" distR="0">
                        <wp:extent cx="190500" cy="283067"/>
                        <wp:effectExtent l="19050" t="0" r="0" b="0"/>
                        <wp:docPr id="26" name="Picture 26" descr="C:\Documents and Settings\Xurxo.XUNTA-576E11824\Local Settings\Temporary Internet Files\Content.IE5\U90UR31L\MCj0078709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Xurxo.XUNTA-576E11824\Local Settings\Temporary Internet Files\Content.IE5\U90UR31L\MCj00787090000[1].wmf"/>
                                <pic:cNvPicPr>
                                  <a:picLocks noChangeAspect="1" noChangeArrowheads="1"/>
                                </pic:cNvPicPr>
                              </pic:nvPicPr>
                              <pic:blipFill>
                                <a:blip r:embed="rId16"/>
                                <a:srcRect/>
                                <a:stretch>
                                  <a:fillRect/>
                                </a:stretch>
                              </pic:blipFill>
                              <pic:spPr bwMode="auto">
                                <a:xfrm>
                                  <a:off x="0" y="0"/>
                                  <a:ext cx="190500" cy="283067"/>
                                </a:xfrm>
                                <a:prstGeom prst="rect">
                                  <a:avLst/>
                                </a:prstGeom>
                                <a:noFill/>
                                <a:ln w="9525">
                                  <a:noFill/>
                                  <a:miter lim="800000"/>
                                  <a:headEnd/>
                                  <a:tailEnd/>
                                </a:ln>
                              </pic:spPr>
                            </pic:pic>
                          </a:graphicData>
                        </a:graphic>
                      </wp:inline>
                    </w:drawing>
                  </w:r>
                  <w:r w:rsidRPr="0069230B">
                    <w:rPr>
                      <w:lang w:val="es-ES"/>
                    </w:rPr>
                    <w:t>Unha vez feito todo esto o equipo xa est</w:t>
                  </w:r>
                  <w:r>
                    <w:rPr>
                      <w:lang w:val="es-ES"/>
                    </w:rPr>
                    <w:t>á preparado.</w:t>
                  </w:r>
                </w:p>
              </w:txbxContent>
            </v:textbox>
          </v:shape>
        </w:pict>
      </w:r>
      <w:r w:rsidR="0069230B">
        <w:rPr>
          <w:rFonts w:ascii="Arial" w:hAnsi="Arial" w:cs="Arial"/>
          <w:noProof/>
          <w:color w:val="0000FF"/>
        </w:rPr>
        <w:drawing>
          <wp:inline distT="0" distB="0" distL="0" distR="0">
            <wp:extent cx="942975" cy="752859"/>
            <wp:effectExtent l="19050" t="0" r="9525" b="0"/>
            <wp:docPr id="23" name="Picture 23" descr="http://tbn0.google.com/images?q=tbn:uxdU823OEDyTFM:http://www.uvmsf.cl/aula/aulavirtual/noticias/imagenes/cable-de-red_1.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tbn0.google.com/images?q=tbn:uxdU823OEDyTFM:http://www.uvmsf.cl/aula/aulavirtual/noticias/imagenes/cable-de-red_1.jpg">
                      <a:hlinkClick r:id="rId23"/>
                    </pic:cNvPr>
                    <pic:cNvPicPr>
                      <a:picLocks noChangeAspect="1" noChangeArrowheads="1"/>
                    </pic:cNvPicPr>
                  </pic:nvPicPr>
                  <pic:blipFill>
                    <a:blip r:embed="rId24"/>
                    <a:srcRect/>
                    <a:stretch>
                      <a:fillRect/>
                    </a:stretch>
                  </pic:blipFill>
                  <pic:spPr bwMode="auto">
                    <a:xfrm>
                      <a:off x="0" y="0"/>
                      <a:ext cx="942975" cy="752859"/>
                    </a:xfrm>
                    <a:prstGeom prst="rect">
                      <a:avLst/>
                    </a:prstGeom>
                    <a:noFill/>
                    <a:ln w="9525">
                      <a:noFill/>
                      <a:miter lim="800000"/>
                      <a:headEnd/>
                      <a:tailEnd/>
                    </a:ln>
                  </pic:spPr>
                </pic:pic>
              </a:graphicData>
            </a:graphic>
          </wp:inline>
        </w:drawing>
      </w:r>
    </w:p>
    <w:p w:rsidR="00CA5717" w:rsidRDefault="00CA5717">
      <w:pPr>
        <w:rPr>
          <w:rStyle w:val="IntenseEmphasis"/>
          <w:rFonts w:ascii="Gill Sans MT Condensed" w:hAnsi="Gill Sans MT Condensed"/>
          <w:b w:val="0"/>
          <w:i w:val="0"/>
          <w:color w:val="000000" w:themeColor="text1"/>
          <w:sz w:val="24"/>
          <w:szCs w:val="24"/>
          <w:lang w:val="es-ES"/>
        </w:rPr>
      </w:pPr>
      <w:r>
        <w:rPr>
          <w:rStyle w:val="IntenseEmphasis"/>
          <w:rFonts w:ascii="Gill Sans MT Condensed" w:hAnsi="Gill Sans MT Condensed"/>
          <w:b w:val="0"/>
          <w:i w:val="0"/>
          <w:color w:val="000000" w:themeColor="text1"/>
          <w:sz w:val="24"/>
          <w:szCs w:val="24"/>
          <w:lang w:val="es-ES"/>
        </w:rPr>
        <w:br w:type="page"/>
      </w:r>
    </w:p>
    <w:p w:rsidR="0069230B" w:rsidRDefault="0069230B" w:rsidP="00070CD2">
      <w:pPr>
        <w:ind w:left="720"/>
        <w:rPr>
          <w:rStyle w:val="IntenseEmphasis"/>
          <w:rFonts w:ascii="Gill Sans MT Condensed" w:hAnsi="Gill Sans MT Condensed"/>
          <w:b w:val="0"/>
          <w:i w:val="0"/>
          <w:color w:val="000000" w:themeColor="text1"/>
          <w:sz w:val="24"/>
          <w:szCs w:val="24"/>
          <w:lang w:val="es-ES"/>
        </w:rPr>
      </w:pPr>
    </w:p>
    <w:p w:rsidR="0069230B" w:rsidRPr="00FB7588" w:rsidRDefault="00FB7588" w:rsidP="008F38C9">
      <w:pPr>
        <w:pStyle w:val="IntenseQuote"/>
        <w:rPr>
          <w:rStyle w:val="IntenseEmphasis"/>
          <w:rFonts w:ascii="Gill Sans MT Condensed" w:hAnsi="Gill Sans MT Condensed"/>
          <w:b/>
          <w:i/>
          <w:color w:val="F79646" w:themeColor="accent6"/>
          <w:sz w:val="52"/>
          <w:szCs w:val="52"/>
          <w:lang w:val="es-ES"/>
        </w:rPr>
      </w:pPr>
      <w:r w:rsidRPr="00FB7588">
        <w:rPr>
          <w:rStyle w:val="IntenseEmphasis"/>
          <w:rFonts w:ascii="Gill Sans MT Condensed" w:hAnsi="Gill Sans MT Condensed"/>
          <w:color w:val="F79646" w:themeColor="accent6"/>
          <w:sz w:val="52"/>
          <w:szCs w:val="52"/>
          <w:lang w:val="es-ES"/>
        </w:rPr>
        <w:t xml:space="preserve">Ficha </w:t>
      </w:r>
      <w:r w:rsidR="008F38C9" w:rsidRPr="00FB7588">
        <w:rPr>
          <w:rStyle w:val="IntenseEmphasis"/>
          <w:rFonts w:ascii="Gill Sans MT Condensed" w:hAnsi="Gill Sans MT Condensed"/>
          <w:color w:val="F79646" w:themeColor="accent6"/>
          <w:sz w:val="52"/>
          <w:szCs w:val="52"/>
          <w:lang w:val="es-ES"/>
        </w:rPr>
        <w:t>3.-</w:t>
      </w:r>
      <w:r w:rsidR="00BC2F55" w:rsidRPr="00FB7588">
        <w:rPr>
          <w:rStyle w:val="IntenseEmphasis"/>
          <w:rFonts w:ascii="Gill Sans MT Condensed" w:hAnsi="Gill Sans MT Condensed"/>
          <w:color w:val="F79646" w:themeColor="accent6"/>
          <w:sz w:val="52"/>
          <w:szCs w:val="52"/>
          <w:lang w:val="es-ES"/>
        </w:rPr>
        <w:t>Software necesario:</w:t>
      </w:r>
    </w:p>
    <w:p w:rsidR="00BC2F55" w:rsidRDefault="00BC2F55" w:rsidP="00070CD2">
      <w:pPr>
        <w:ind w:left="720"/>
        <w:rPr>
          <w:rStyle w:val="IntenseEmphasis"/>
          <w:rFonts w:ascii="Gill Sans MT Condensed" w:hAnsi="Gill Sans MT Condensed"/>
          <w:b w:val="0"/>
          <w:i w:val="0"/>
          <w:color w:val="000000" w:themeColor="text1"/>
          <w:sz w:val="24"/>
          <w:szCs w:val="24"/>
          <w:lang w:val="es-ES"/>
        </w:rPr>
      </w:pPr>
      <w:r w:rsidRPr="00BC2F55">
        <w:rPr>
          <w:noProof/>
          <w:szCs w:val="28"/>
        </w:rPr>
        <w:drawing>
          <wp:inline distT="0" distB="0" distL="0" distR="0">
            <wp:extent cx="838200" cy="838200"/>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a:stretch>
                      <a:fillRect/>
                    </a:stretch>
                  </pic:blipFill>
                  <pic:spPr bwMode="auto">
                    <a:xfrm>
                      <a:off x="0" y="0"/>
                      <a:ext cx="838200" cy="838200"/>
                    </a:xfrm>
                    <a:prstGeom prst="rect">
                      <a:avLst/>
                    </a:prstGeom>
                    <a:noFill/>
                    <a:ln w="9525">
                      <a:noFill/>
                      <a:miter lim="800000"/>
                      <a:headEnd/>
                      <a:tailEnd/>
                    </a:ln>
                  </pic:spPr>
                </pic:pic>
              </a:graphicData>
            </a:graphic>
          </wp:inline>
        </w:drawing>
      </w:r>
      <w:r>
        <w:rPr>
          <w:rStyle w:val="IntenseEmphasis"/>
          <w:rFonts w:ascii="Gill Sans MT Condensed" w:hAnsi="Gill Sans MT Condensed"/>
          <w:b w:val="0"/>
          <w:i w:val="0"/>
          <w:color w:val="000000" w:themeColor="text1"/>
          <w:sz w:val="24"/>
          <w:szCs w:val="24"/>
          <w:lang w:val="es-ES"/>
        </w:rPr>
        <w:t xml:space="preserve"> Para poder traballar coa pizarra dixital é preciso dispor do software da mesma (os programas que temos que instalar no ordenador no que imos a traballar).</w:t>
      </w:r>
    </w:p>
    <w:p w:rsidR="00BC2F55" w:rsidRDefault="00BC2F55" w:rsidP="00070CD2">
      <w:pPr>
        <w:ind w:left="720"/>
        <w:rPr>
          <w:rFonts w:ascii="Gill Sans MT Condensed" w:hAnsi="Gill Sans MT Condensed"/>
          <w:sz w:val="24"/>
          <w:szCs w:val="24"/>
          <w:lang w:val="es-ES"/>
        </w:rPr>
      </w:pPr>
      <w:r w:rsidRPr="00BC2F55">
        <w:rPr>
          <w:rFonts w:ascii="Gill Sans MT Condensed" w:hAnsi="Gill Sans MT Condensed"/>
          <w:sz w:val="24"/>
          <w:szCs w:val="24"/>
          <w:lang w:val="es-ES"/>
        </w:rPr>
        <w:t xml:space="preserve">Estes programas </w:t>
      </w:r>
      <w:r w:rsidR="005861A2">
        <w:rPr>
          <w:rFonts w:ascii="Gill Sans MT Condensed" w:hAnsi="Gill Sans MT Condensed"/>
          <w:sz w:val="24"/>
          <w:szCs w:val="24"/>
          <w:lang w:val="es-ES"/>
        </w:rPr>
        <w:t>son os seguintes:</w:t>
      </w:r>
    </w:p>
    <w:p w:rsidR="005861A2" w:rsidRDefault="005861A2" w:rsidP="00070CD2">
      <w:pPr>
        <w:ind w:left="720"/>
        <w:rPr>
          <w:rFonts w:ascii="Gill Sans MT Condensed" w:hAnsi="Gill Sans MT Condensed"/>
          <w:sz w:val="24"/>
          <w:szCs w:val="24"/>
          <w:lang w:val="es-ES"/>
        </w:rPr>
      </w:pPr>
      <w:r>
        <w:rPr>
          <w:rFonts w:ascii="Gill Sans MT Condensed" w:hAnsi="Gill Sans MT Condensed"/>
          <w:sz w:val="24"/>
          <w:szCs w:val="24"/>
          <w:lang w:val="es-ES"/>
        </w:rPr>
        <w:tab/>
        <w:t xml:space="preserve">O principal e indispensable (sin él a pizarra non funciona) é o </w:t>
      </w:r>
      <w:r w:rsidR="00CA5717">
        <w:rPr>
          <w:rFonts w:ascii="Gill Sans MT Condensed" w:hAnsi="Gill Sans MT Condensed"/>
          <w:sz w:val="24"/>
          <w:szCs w:val="24"/>
          <w:lang w:val="es-ES"/>
        </w:rPr>
        <w:t>software Notebook, ( é como se fose o caderno no que imos traballar e que aparece cando prememos na icona do programa no ordenador)</w:t>
      </w:r>
    </w:p>
    <w:p w:rsidR="00CA5717" w:rsidRDefault="00CA5717" w:rsidP="00070CD2">
      <w:pPr>
        <w:ind w:left="720"/>
        <w:rPr>
          <w:rFonts w:ascii="Gill Sans MT Condensed" w:hAnsi="Gill Sans MT Condensed"/>
          <w:sz w:val="24"/>
          <w:szCs w:val="24"/>
          <w:lang w:val="es-ES"/>
        </w:rPr>
      </w:pPr>
      <w:r>
        <w:rPr>
          <w:rFonts w:ascii="Gill Sans MT Condensed" w:hAnsi="Gill Sans MT Condensed"/>
          <w:sz w:val="24"/>
          <w:szCs w:val="24"/>
          <w:lang w:val="es-ES"/>
        </w:rPr>
        <w:tab/>
        <w:t>É importante que este programa estea actualizado para así dispor das últimas novidades do encerado dixital.</w:t>
      </w:r>
    </w:p>
    <w:p w:rsidR="00CA5717" w:rsidRDefault="00CA5717" w:rsidP="00070CD2">
      <w:pPr>
        <w:ind w:left="720"/>
        <w:rPr>
          <w:rFonts w:ascii="Gill Sans MT Condensed" w:hAnsi="Gill Sans MT Condensed"/>
          <w:sz w:val="24"/>
          <w:szCs w:val="24"/>
          <w:lang w:val="es-ES"/>
        </w:rPr>
      </w:pPr>
      <w:r>
        <w:rPr>
          <w:rFonts w:ascii="Gill Sans MT Condensed" w:hAnsi="Gill Sans MT Condensed"/>
          <w:sz w:val="24"/>
          <w:szCs w:val="24"/>
          <w:lang w:val="es-ES"/>
        </w:rPr>
        <w:t>Podedes descargalo e actualízalo na suguinte dirección:</w:t>
      </w:r>
    </w:p>
    <w:p w:rsidR="00CA5717" w:rsidRDefault="000D0DF9" w:rsidP="00070CD2">
      <w:pPr>
        <w:ind w:left="720"/>
        <w:rPr>
          <w:rFonts w:ascii="Gill Sans MT Condensed" w:hAnsi="Gill Sans MT Condensed"/>
          <w:sz w:val="24"/>
          <w:szCs w:val="24"/>
          <w:lang w:val="es-ES"/>
        </w:rPr>
      </w:pPr>
      <w:hyperlink r:id="rId26" w:history="1">
        <w:r w:rsidR="00CA5717" w:rsidRPr="00200158">
          <w:rPr>
            <w:rStyle w:val="Hyperlink"/>
            <w:rFonts w:ascii="Gill Sans MT Condensed" w:hAnsi="Gill Sans MT Condensed"/>
            <w:sz w:val="24"/>
            <w:szCs w:val="24"/>
            <w:lang w:val="es-ES"/>
          </w:rPr>
          <w:t>http://www2.smarttech.com/st/en-US/Support/Downloads/default.htm</w:t>
        </w:r>
      </w:hyperlink>
    </w:p>
    <w:p w:rsidR="00CA5717" w:rsidRDefault="00CA5717" w:rsidP="00070CD2">
      <w:pPr>
        <w:ind w:left="720"/>
        <w:rPr>
          <w:rFonts w:ascii="Gill Sans MT Condensed" w:hAnsi="Gill Sans MT Condensed"/>
          <w:sz w:val="24"/>
          <w:szCs w:val="24"/>
          <w:lang w:val="es-ES"/>
        </w:rPr>
      </w:pPr>
      <w:r>
        <w:rPr>
          <w:rFonts w:ascii="Gill Sans MT Condensed" w:hAnsi="Gill Sans MT Condensed"/>
          <w:sz w:val="24"/>
          <w:szCs w:val="24"/>
          <w:lang w:val="es-ES"/>
        </w:rPr>
        <w:tab/>
        <w:t>A última versión do programa coa que se está traballando agora e o Notebook 10. Á hora de baixalo de internet vaivos pedir un número de serie que se atopa na parte traseira do encerado, que ten un formato coma este:</w:t>
      </w:r>
    </w:p>
    <w:p w:rsidR="00CA5717" w:rsidRDefault="008F38C9" w:rsidP="008F38C9">
      <w:pPr>
        <w:ind w:left="720" w:firstLine="720"/>
        <w:rPr>
          <w:rFonts w:ascii="Gill Sans MT Condensed" w:hAnsi="Gill Sans MT Condensed"/>
          <w:sz w:val="24"/>
          <w:szCs w:val="24"/>
          <w:lang w:val="es-ES"/>
        </w:rPr>
      </w:pPr>
      <w:r w:rsidRPr="008F38C9">
        <w:rPr>
          <w:rFonts w:ascii="Gill Sans MT Condensed" w:hAnsi="Gill Sans MT Condensed"/>
          <w:b/>
          <w:sz w:val="24"/>
          <w:szCs w:val="24"/>
          <w:lang w:val="es-ES"/>
        </w:rPr>
        <w:t>Sbxxx-xxxxxx</w:t>
      </w:r>
      <w:r>
        <w:rPr>
          <w:rFonts w:ascii="Gill Sans MT Condensed" w:hAnsi="Gill Sans MT Condensed"/>
          <w:sz w:val="24"/>
          <w:szCs w:val="24"/>
          <w:lang w:val="es-ES"/>
        </w:rPr>
        <w:t xml:space="preserve"> onde as </w:t>
      </w:r>
      <w:r w:rsidRPr="008F38C9">
        <w:rPr>
          <w:rFonts w:ascii="Gill Sans MT Condensed" w:hAnsi="Gill Sans MT Condensed"/>
          <w:b/>
          <w:sz w:val="24"/>
          <w:szCs w:val="24"/>
          <w:lang w:val="es-ES"/>
        </w:rPr>
        <w:t>X</w:t>
      </w:r>
      <w:r>
        <w:rPr>
          <w:rFonts w:ascii="Gill Sans MT Condensed" w:hAnsi="Gill Sans MT Condensed"/>
          <w:sz w:val="24"/>
          <w:szCs w:val="24"/>
          <w:lang w:val="es-ES"/>
        </w:rPr>
        <w:t xml:space="preserve"> representan números.</w:t>
      </w:r>
    </w:p>
    <w:p w:rsidR="00CA5717" w:rsidRDefault="00CA5717" w:rsidP="008F38C9">
      <w:pPr>
        <w:ind w:left="720" w:firstLine="720"/>
        <w:rPr>
          <w:rFonts w:ascii="Gill Sans MT Condensed" w:hAnsi="Gill Sans MT Condensed"/>
          <w:sz w:val="24"/>
          <w:szCs w:val="24"/>
          <w:lang w:val="es-ES"/>
        </w:rPr>
      </w:pPr>
      <w:r>
        <w:rPr>
          <w:rFonts w:ascii="Gill Sans MT Condensed" w:hAnsi="Gill Sans MT Condensed"/>
          <w:sz w:val="24"/>
          <w:szCs w:val="24"/>
          <w:lang w:val="es-ES"/>
        </w:rPr>
        <w:t>Despois temos outros programas que están diseñados para traballar coa pizarra dixital pero que son ferramentas adicionais</w:t>
      </w:r>
      <w:r w:rsidR="008F38C9">
        <w:rPr>
          <w:rFonts w:ascii="Gill Sans MT Condensed" w:hAnsi="Gill Sans MT Condensed"/>
          <w:sz w:val="24"/>
          <w:szCs w:val="24"/>
          <w:lang w:val="es-ES"/>
        </w:rPr>
        <w:t>. Os máis coñecidos e usados son:</w:t>
      </w:r>
    </w:p>
    <w:p w:rsidR="008F38C9" w:rsidRDefault="008F38C9" w:rsidP="008F38C9">
      <w:pPr>
        <w:pStyle w:val="ListParagraph"/>
        <w:numPr>
          <w:ilvl w:val="0"/>
          <w:numId w:val="3"/>
        </w:numPr>
        <w:rPr>
          <w:rStyle w:val="IntenseEmphasis"/>
          <w:rFonts w:ascii="Gill Sans MT Condensed" w:hAnsi="Gill Sans MT Condensed"/>
          <w:b w:val="0"/>
          <w:i w:val="0"/>
          <w:color w:val="000000" w:themeColor="text1"/>
          <w:sz w:val="24"/>
          <w:szCs w:val="24"/>
          <w:lang w:val="es-ES"/>
        </w:rPr>
      </w:pPr>
      <w:r>
        <w:rPr>
          <w:rStyle w:val="IntenseEmphasis"/>
          <w:rFonts w:ascii="Gill Sans MT Condensed" w:hAnsi="Gill Sans MT Condensed"/>
          <w:b w:val="0"/>
          <w:i w:val="0"/>
          <w:color w:val="000000" w:themeColor="text1"/>
          <w:sz w:val="24"/>
          <w:szCs w:val="24"/>
          <w:lang w:val="es-ES"/>
        </w:rPr>
        <w:t>Smart Speller: para traballar o deletreo de palabras en Inglés.</w:t>
      </w:r>
    </w:p>
    <w:p w:rsidR="008F38C9" w:rsidRDefault="008F38C9" w:rsidP="008F38C9">
      <w:pPr>
        <w:pStyle w:val="ListParagraph"/>
        <w:numPr>
          <w:ilvl w:val="0"/>
          <w:numId w:val="3"/>
        </w:numPr>
        <w:rPr>
          <w:rStyle w:val="IntenseEmphasis"/>
          <w:rFonts w:ascii="Gill Sans MT Condensed" w:hAnsi="Gill Sans MT Condensed"/>
          <w:b w:val="0"/>
          <w:i w:val="0"/>
          <w:color w:val="000000" w:themeColor="text1"/>
          <w:sz w:val="24"/>
          <w:szCs w:val="24"/>
          <w:lang w:val="es-ES"/>
        </w:rPr>
      </w:pPr>
      <w:r>
        <w:rPr>
          <w:rStyle w:val="IntenseEmphasis"/>
          <w:rFonts w:ascii="Gill Sans MT Condensed" w:hAnsi="Gill Sans MT Condensed"/>
          <w:b w:val="0"/>
          <w:i w:val="0"/>
          <w:color w:val="000000" w:themeColor="text1"/>
          <w:sz w:val="24"/>
          <w:szCs w:val="24"/>
          <w:lang w:val="es-ES"/>
        </w:rPr>
        <w:t>Tux paint: é un programa de debuxo dirixido a os máis cativos.</w:t>
      </w:r>
    </w:p>
    <w:p w:rsidR="008F38C9" w:rsidRPr="008F38C9" w:rsidRDefault="008F38C9" w:rsidP="008F38C9">
      <w:pPr>
        <w:pStyle w:val="ListParagraph"/>
        <w:numPr>
          <w:ilvl w:val="0"/>
          <w:numId w:val="3"/>
        </w:numPr>
        <w:rPr>
          <w:rStyle w:val="IntenseEmphasis"/>
          <w:rFonts w:ascii="Gill Sans MT Condensed" w:hAnsi="Gill Sans MT Condensed"/>
          <w:b w:val="0"/>
          <w:i w:val="0"/>
          <w:color w:val="000000" w:themeColor="text1"/>
          <w:sz w:val="24"/>
          <w:szCs w:val="24"/>
          <w:lang w:val="es-ES"/>
        </w:rPr>
      </w:pPr>
      <w:r w:rsidRPr="008F38C9">
        <w:rPr>
          <w:rStyle w:val="IntenseEmphasis"/>
          <w:rFonts w:ascii="Gill Sans MT Condensed" w:hAnsi="Gill Sans MT Condensed"/>
          <w:b w:val="0"/>
          <w:i w:val="0"/>
          <w:color w:val="000000" w:themeColor="text1"/>
          <w:sz w:val="24"/>
          <w:szCs w:val="24"/>
          <w:lang w:val="es-ES"/>
        </w:rPr>
        <w:t>Smart number cruncher: programa de operacións matemáticas no que se pode configurar a dificultade.</w:t>
      </w:r>
    </w:p>
    <w:p w:rsidR="008F38C9" w:rsidRDefault="008F38C9" w:rsidP="008F38C9">
      <w:pPr>
        <w:pStyle w:val="ListParagraph"/>
        <w:numPr>
          <w:ilvl w:val="0"/>
          <w:numId w:val="3"/>
        </w:numPr>
        <w:rPr>
          <w:rStyle w:val="IntenseEmphasis"/>
          <w:rFonts w:ascii="Gill Sans MT Condensed" w:hAnsi="Gill Sans MT Condensed"/>
          <w:b w:val="0"/>
          <w:i w:val="0"/>
          <w:color w:val="000000" w:themeColor="text1"/>
          <w:sz w:val="24"/>
          <w:szCs w:val="24"/>
          <w:lang w:val="es-ES"/>
        </w:rPr>
      </w:pPr>
      <w:r>
        <w:rPr>
          <w:rStyle w:val="IntenseEmphasis"/>
          <w:rFonts w:ascii="Gill Sans MT Condensed" w:hAnsi="Gill Sans MT Condensed"/>
          <w:b w:val="0"/>
          <w:i w:val="0"/>
          <w:color w:val="000000" w:themeColor="text1"/>
          <w:sz w:val="24"/>
          <w:szCs w:val="24"/>
          <w:lang w:val="es-ES"/>
        </w:rPr>
        <w:t>Finale note: programa de edición de música.</w:t>
      </w:r>
    </w:p>
    <w:p w:rsidR="008F38C9" w:rsidRDefault="008F38C9" w:rsidP="008F38C9">
      <w:pPr>
        <w:ind w:left="720" w:firstLine="720"/>
        <w:rPr>
          <w:rStyle w:val="IntenseEmphasis"/>
          <w:rFonts w:ascii="Gill Sans MT Condensed" w:hAnsi="Gill Sans MT Condensed"/>
          <w:b w:val="0"/>
          <w:i w:val="0"/>
          <w:color w:val="000000" w:themeColor="text1"/>
          <w:sz w:val="24"/>
          <w:szCs w:val="24"/>
          <w:lang w:val="es-ES"/>
        </w:rPr>
      </w:pPr>
      <w:r>
        <w:rPr>
          <w:rStyle w:val="IntenseEmphasis"/>
          <w:rFonts w:ascii="Gill Sans MT Condensed" w:hAnsi="Gill Sans MT Condensed"/>
          <w:b w:val="0"/>
          <w:i w:val="0"/>
          <w:color w:val="000000" w:themeColor="text1"/>
          <w:sz w:val="24"/>
          <w:szCs w:val="24"/>
          <w:lang w:val="es-ES"/>
        </w:rPr>
        <w:t>Para instalar a maioría do software o único que é preciso facer é insertar o C.D. ou D.V.D. no reproductor do ordenador e logo ir premendo Next ou Seguinte segundo estea en inglés ou español.</w:t>
      </w:r>
    </w:p>
    <w:p w:rsidR="008F38C9" w:rsidRDefault="008F38C9" w:rsidP="008F38C9">
      <w:pPr>
        <w:ind w:left="720" w:firstLine="720"/>
        <w:rPr>
          <w:rStyle w:val="IntenseEmphasis"/>
          <w:rFonts w:ascii="Gill Sans MT Condensed" w:hAnsi="Gill Sans MT Condensed"/>
          <w:b w:val="0"/>
          <w:i w:val="0"/>
          <w:color w:val="000000" w:themeColor="text1"/>
          <w:sz w:val="24"/>
          <w:szCs w:val="24"/>
          <w:lang w:val="es-ES"/>
        </w:rPr>
      </w:pPr>
    </w:p>
    <w:p w:rsidR="008F38C9" w:rsidRDefault="008F38C9" w:rsidP="008F38C9">
      <w:pPr>
        <w:ind w:left="720" w:firstLine="720"/>
        <w:rPr>
          <w:rStyle w:val="IntenseEmphasis"/>
          <w:rFonts w:ascii="Gill Sans MT Condensed" w:hAnsi="Gill Sans MT Condensed"/>
          <w:b w:val="0"/>
          <w:i w:val="0"/>
          <w:color w:val="000000" w:themeColor="text1"/>
          <w:sz w:val="24"/>
          <w:szCs w:val="24"/>
          <w:lang w:val="es-ES"/>
        </w:rPr>
      </w:pPr>
    </w:p>
    <w:p w:rsidR="008F38C9" w:rsidRDefault="008F38C9" w:rsidP="008F38C9">
      <w:pPr>
        <w:ind w:left="720" w:firstLine="720"/>
        <w:rPr>
          <w:rStyle w:val="IntenseEmphasis"/>
          <w:rFonts w:ascii="Gill Sans MT Condensed" w:hAnsi="Gill Sans MT Condensed"/>
          <w:b w:val="0"/>
          <w:i w:val="0"/>
          <w:color w:val="000000" w:themeColor="text1"/>
          <w:sz w:val="24"/>
          <w:szCs w:val="24"/>
          <w:lang w:val="es-ES"/>
        </w:rPr>
      </w:pPr>
    </w:p>
    <w:p w:rsidR="008F38C9" w:rsidRPr="008F38C9" w:rsidRDefault="00FB7588" w:rsidP="008F38C9">
      <w:pPr>
        <w:pStyle w:val="IntenseQuote"/>
        <w:rPr>
          <w:rStyle w:val="IntenseEmphasis"/>
          <w:rFonts w:ascii="Gill Sans MT Condensed" w:hAnsi="Gill Sans MT Condensed"/>
          <w:color w:val="F79646" w:themeColor="accent6"/>
          <w:sz w:val="44"/>
          <w:szCs w:val="44"/>
          <w:lang w:val="es-ES"/>
        </w:rPr>
      </w:pPr>
      <w:r>
        <w:rPr>
          <w:rStyle w:val="IntenseEmphasis"/>
          <w:rFonts w:ascii="Gill Sans MT Condensed" w:hAnsi="Gill Sans MT Condensed"/>
          <w:b/>
          <w:i/>
          <w:color w:val="F79646" w:themeColor="accent6"/>
          <w:sz w:val="44"/>
          <w:szCs w:val="44"/>
          <w:lang w:val="es-ES"/>
        </w:rPr>
        <w:lastRenderedPageBreak/>
        <w:t xml:space="preserve">Ficha </w:t>
      </w:r>
      <w:r w:rsidR="008F38C9" w:rsidRPr="008F38C9">
        <w:rPr>
          <w:rStyle w:val="IntenseEmphasis"/>
          <w:rFonts w:ascii="Gill Sans MT Condensed" w:hAnsi="Gill Sans MT Condensed"/>
          <w:b/>
          <w:i/>
          <w:color w:val="F79646" w:themeColor="accent6"/>
          <w:sz w:val="44"/>
          <w:szCs w:val="44"/>
          <w:lang w:val="es-ES"/>
        </w:rPr>
        <w:t>4.- Distribución dos alumnos:</w:t>
      </w:r>
    </w:p>
    <w:p w:rsidR="00FC5D59" w:rsidRDefault="000D0DF9" w:rsidP="00FC5D59">
      <w:pPr>
        <w:rPr>
          <w:rFonts w:ascii="Gill Sans MT Condensed" w:hAnsi="Gill Sans MT Condensed"/>
          <w:sz w:val="24"/>
          <w:szCs w:val="24"/>
          <w:lang w:val="es-ES"/>
        </w:rPr>
      </w:pPr>
      <w:r w:rsidRPr="000D0DF9">
        <w:rPr>
          <w:noProof/>
          <w:szCs w:val="24"/>
        </w:rPr>
        <w:pict>
          <v:shape id="_x0000_s1035" type="#_x0000_t202" style="position:absolute;margin-left:141.75pt;margin-top:.55pt;width:314.25pt;height:179.25pt;z-index:251662336" fillcolor="white [3201]" strokecolor="#8064a2 [3207]" strokeweight="5pt">
            <v:stroke r:id="rId27" o:title="" filltype="pattern" linestyle="thickThin"/>
            <v:shadow color="#868686"/>
            <v:textbox>
              <w:txbxContent>
                <w:p w:rsidR="008F38C9" w:rsidRDefault="00FB7588">
                  <w:pPr>
                    <w:rPr>
                      <w:rFonts w:ascii="Gill Sans MT Condensed" w:hAnsi="Gill Sans MT Condensed"/>
                      <w:sz w:val="24"/>
                      <w:szCs w:val="24"/>
                      <w:lang w:val="es-ES"/>
                    </w:rPr>
                  </w:pPr>
                  <w:r w:rsidRPr="00FB7588">
                    <w:rPr>
                      <w:rFonts w:ascii="Gill Sans MT Condensed" w:hAnsi="Gill Sans MT Condensed"/>
                      <w:sz w:val="24"/>
                      <w:szCs w:val="24"/>
                      <w:lang w:val="es-ES"/>
                    </w:rPr>
                    <w:drawing>
                      <wp:inline distT="0" distB="0" distL="0" distR="0">
                        <wp:extent cx="190500" cy="283067"/>
                        <wp:effectExtent l="19050" t="0" r="0" b="0"/>
                        <wp:docPr id="136" name="Picture 26" descr="C:\Documents and Settings\Xurxo.XUNTA-576E11824\Local Settings\Temporary Internet Files\Content.IE5\U90UR31L\MCj0078709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Xurxo.XUNTA-576E11824\Local Settings\Temporary Internet Files\Content.IE5\U90UR31L\MCj00787090000[1].wmf"/>
                                <pic:cNvPicPr>
                                  <a:picLocks noChangeAspect="1" noChangeArrowheads="1"/>
                                </pic:cNvPicPr>
                              </pic:nvPicPr>
                              <pic:blipFill>
                                <a:blip r:embed="rId16"/>
                                <a:srcRect/>
                                <a:stretch>
                                  <a:fillRect/>
                                </a:stretch>
                              </pic:blipFill>
                              <pic:spPr bwMode="auto">
                                <a:xfrm>
                                  <a:off x="0" y="0"/>
                                  <a:ext cx="190500" cy="283067"/>
                                </a:xfrm>
                                <a:prstGeom prst="rect">
                                  <a:avLst/>
                                </a:prstGeom>
                                <a:noFill/>
                                <a:ln w="9525">
                                  <a:noFill/>
                                  <a:miter lim="800000"/>
                                  <a:headEnd/>
                                  <a:tailEnd/>
                                </a:ln>
                              </pic:spPr>
                            </pic:pic>
                          </a:graphicData>
                        </a:graphic>
                      </wp:inline>
                    </w:drawing>
                  </w:r>
                  <w:r w:rsidR="008F38C9" w:rsidRPr="008F38C9">
                    <w:rPr>
                      <w:rFonts w:ascii="Gill Sans MT Condensed" w:hAnsi="Gill Sans MT Condensed"/>
                      <w:sz w:val="24"/>
                      <w:szCs w:val="24"/>
                      <w:lang w:val="es-ES"/>
                    </w:rPr>
                    <w:t xml:space="preserve">A distribución dos </w:t>
                  </w:r>
                  <w:r w:rsidR="008F38C9">
                    <w:rPr>
                      <w:rFonts w:ascii="Gill Sans MT Condensed" w:hAnsi="Gill Sans MT Condensed"/>
                      <w:sz w:val="24"/>
                      <w:szCs w:val="24"/>
                      <w:lang w:val="es-ES"/>
                    </w:rPr>
                    <w:t>alumnos na aula debe ser a que permita, como é lóxico</w:t>
                  </w:r>
                  <w:r w:rsidR="00D97F85">
                    <w:rPr>
                      <w:rFonts w:ascii="Gill Sans MT Condensed" w:hAnsi="Gill Sans MT Condensed"/>
                      <w:sz w:val="24"/>
                      <w:szCs w:val="24"/>
                      <w:lang w:val="es-ES"/>
                    </w:rPr>
                    <w:t xml:space="preserve">, a mellor visión posible do encerado dixital. </w:t>
                  </w:r>
                </w:p>
                <w:p w:rsidR="00D97F85" w:rsidRDefault="00D97F85">
                  <w:pPr>
                    <w:rPr>
                      <w:rFonts w:ascii="Gill Sans MT Condensed" w:hAnsi="Gill Sans MT Condensed"/>
                      <w:sz w:val="24"/>
                      <w:szCs w:val="24"/>
                      <w:lang w:val="es-ES"/>
                    </w:rPr>
                  </w:pPr>
                  <w:r>
                    <w:rPr>
                      <w:rFonts w:ascii="Gill Sans MT Condensed" w:hAnsi="Gill Sans MT Condensed"/>
                      <w:sz w:val="24"/>
                      <w:szCs w:val="24"/>
                      <w:lang w:val="es-ES"/>
                    </w:rPr>
                    <w:t>Ademáis disto é convinte ter en conta que os nenos/as terán que acceder á pizarra polo que o acceso deberá ser o máis cómodo posible.</w:t>
                  </w:r>
                </w:p>
                <w:p w:rsidR="00D97F85" w:rsidRPr="008F38C9" w:rsidRDefault="00D97F85">
                  <w:pPr>
                    <w:rPr>
                      <w:rFonts w:ascii="Gill Sans MT Condensed" w:hAnsi="Gill Sans MT Condensed"/>
                      <w:sz w:val="24"/>
                      <w:szCs w:val="24"/>
                      <w:lang w:val="es-ES"/>
                    </w:rPr>
                  </w:pPr>
                  <w:r>
                    <w:rPr>
                      <w:rFonts w:ascii="Gill Sans MT Condensed" w:hAnsi="Gill Sans MT Condensed"/>
                      <w:sz w:val="24"/>
                      <w:szCs w:val="24"/>
                      <w:lang w:val="es-ES"/>
                    </w:rPr>
                    <w:t>A distribución que se considera a máis adecuada para traballar co E.D.I. sería en forma de “U” facilitando deste xeito a visión e o acceso á pizarra.</w:t>
                  </w:r>
                </w:p>
              </w:txbxContent>
            </v:textbox>
          </v:shape>
        </w:pict>
      </w:r>
      <w:r w:rsidR="008F38C9" w:rsidRPr="008F38C9">
        <w:rPr>
          <w:noProof/>
          <w:szCs w:val="24"/>
        </w:rPr>
        <w:drawing>
          <wp:inline distT="0" distB="0" distL="0" distR="0">
            <wp:extent cx="1524000" cy="2273862"/>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srcRect/>
                    <a:stretch>
                      <a:fillRect/>
                    </a:stretch>
                  </pic:blipFill>
                  <pic:spPr bwMode="auto">
                    <a:xfrm>
                      <a:off x="0" y="0"/>
                      <a:ext cx="1524000" cy="2276475"/>
                    </a:xfrm>
                    <a:prstGeom prst="rect">
                      <a:avLst/>
                    </a:prstGeom>
                    <a:noFill/>
                    <a:ln w="9525">
                      <a:noFill/>
                      <a:miter lim="800000"/>
                      <a:headEnd/>
                      <a:tailEnd/>
                    </a:ln>
                  </pic:spPr>
                </pic:pic>
              </a:graphicData>
            </a:graphic>
          </wp:inline>
        </w:drawing>
      </w:r>
    </w:p>
    <w:p w:rsidR="00D97F85" w:rsidRDefault="00D97F85" w:rsidP="00FC5D59">
      <w:pPr>
        <w:rPr>
          <w:rFonts w:ascii="Gill Sans MT Condensed" w:hAnsi="Gill Sans MT Condensed"/>
          <w:sz w:val="24"/>
          <w:szCs w:val="24"/>
          <w:lang w:val="es-ES"/>
        </w:rPr>
      </w:pPr>
      <w:r>
        <w:rPr>
          <w:rFonts w:ascii="Gill Sans MT Condensed" w:hAnsi="Gill Sans MT Condensed"/>
          <w:sz w:val="24"/>
          <w:szCs w:val="24"/>
          <w:lang w:val="es-ES"/>
        </w:rPr>
        <w:t>Polo tanto a clase quedaría máis ou menos da seguinte forma:</w:t>
      </w:r>
    </w:p>
    <w:p w:rsidR="00D97F85" w:rsidRDefault="000D0DF9" w:rsidP="00FC5D59">
      <w:pPr>
        <w:rPr>
          <w:rFonts w:ascii="Gill Sans MT Condensed" w:hAnsi="Gill Sans MT Condensed"/>
          <w:sz w:val="24"/>
          <w:szCs w:val="24"/>
          <w:lang w:val="es-ES"/>
        </w:rPr>
      </w:pPr>
      <w:r>
        <w:rPr>
          <w:rFonts w:ascii="Gill Sans MT Condensed" w:hAnsi="Gill Sans MT Condensed"/>
          <w:noProof/>
          <w:sz w:val="24"/>
          <w:szCs w:val="24"/>
        </w:rPr>
        <w:pict>
          <v:rect id="_x0000_s1036" style="position:absolute;margin-left:129.75pt;margin-top:8.45pt;width:204.75pt;height:55.5pt;z-index:251663360" fillcolor="white [3201]" strokecolor="#4f81bd [3204]" strokeweight="2.5pt">
            <v:shadow color="#868686"/>
            <v:textbox>
              <w:txbxContent>
                <w:p w:rsidR="00FE2B20" w:rsidRPr="00FE2B20" w:rsidRDefault="00FE2B20" w:rsidP="00FE2B20">
                  <w:pPr>
                    <w:jc w:val="center"/>
                    <w:rPr>
                      <w:b/>
                      <w:sz w:val="72"/>
                      <w:szCs w:val="72"/>
                      <w:lang w:val="es-ES"/>
                    </w:rPr>
                  </w:pPr>
                  <w:r w:rsidRPr="00FE2B20">
                    <w:rPr>
                      <w:b/>
                      <w:sz w:val="72"/>
                      <w:szCs w:val="72"/>
                      <w:lang w:val="es-ES"/>
                    </w:rPr>
                    <w:t>Pizarra</w:t>
                  </w:r>
                </w:p>
              </w:txbxContent>
            </v:textbox>
          </v:rect>
        </w:pict>
      </w:r>
    </w:p>
    <w:p w:rsidR="008D34BC" w:rsidRDefault="000D0DF9" w:rsidP="00FC5D59">
      <w:pPr>
        <w:rPr>
          <w:rFonts w:ascii="Gill Sans MT Condensed" w:hAnsi="Gill Sans MT Condensed"/>
          <w:sz w:val="24"/>
          <w:szCs w:val="24"/>
          <w:lang w:val="es-ES"/>
        </w:rPr>
      </w:pPr>
      <w:r>
        <w:rPr>
          <w:rFonts w:ascii="Gill Sans MT Condensed" w:hAnsi="Gill Sans MT Condensed"/>
          <w:noProof/>
          <w:sz w:val="24"/>
          <w:szCs w:val="24"/>
        </w:rPr>
        <w:pict>
          <v:shapetype id="_x0000_t32" coordsize="21600,21600" o:spt="32" o:oned="t" path="m,l21600,21600e" filled="f">
            <v:path arrowok="t" fillok="f" o:connecttype="none"/>
            <o:lock v:ext="edit" shapetype="t"/>
          </v:shapetype>
          <v:shape id="_x0000_s1051" type="#_x0000_t32" style="position:absolute;margin-left:81.75pt;margin-top:266.1pt;width:315pt;height:0;z-index:251677696" o:connectortype="straight" strokecolor="#00b050" strokeweight="3pt">
            <v:shadow type="perspective" color="#7f7f7f [1601]" opacity=".5" offset="1pt" offset2="-1pt"/>
          </v:shape>
        </w:pict>
      </w:r>
      <w:r>
        <w:rPr>
          <w:rFonts w:ascii="Gill Sans MT Condensed" w:hAnsi="Gill Sans MT Condensed"/>
          <w:noProof/>
          <w:sz w:val="24"/>
          <w:szCs w:val="24"/>
        </w:rPr>
        <w:pict>
          <v:shape id="_x0000_s1050" type="#_x0000_t32" style="position:absolute;margin-left:396.75pt;margin-top:160.35pt;width:0;height:105.75pt;z-index:251676672" o:connectortype="straight" strokecolor="#00b050" strokeweight="3pt">
            <v:shadow type="perspective" color="#7f7f7f [1601]" opacity=".5" offset="1pt" offset2="-1pt"/>
          </v:shape>
        </w:pict>
      </w:r>
      <w:r>
        <w:rPr>
          <w:rFonts w:ascii="Gill Sans MT Condensed" w:hAnsi="Gill Sans MT Condensed"/>
          <w:noProof/>
          <w:sz w:val="24"/>
          <w:szCs w:val="24"/>
        </w:rPr>
        <w:pict>
          <v:shape id="_x0000_s1049" type="#_x0000_t32" style="position:absolute;margin-left:339pt;margin-top:160.35pt;width:57.75pt;height:0;z-index:251675648" o:connectortype="straight" strokecolor="#00b050" strokeweight="3pt">
            <v:shadow type="perspective" color="#7f7f7f [1601]" opacity=".5" offset="1pt" offset2="-1pt"/>
          </v:shape>
        </w:pict>
      </w:r>
      <w:r>
        <w:rPr>
          <w:rFonts w:ascii="Gill Sans MT Condensed" w:hAnsi="Gill Sans MT Condensed"/>
          <w:noProof/>
          <w:sz w:val="24"/>
          <w:szCs w:val="24"/>
        </w:rPr>
        <w:pict>
          <v:shape id="_x0000_s1047" type="#_x0000_t32" style="position:absolute;margin-left:311.25pt;margin-top:188.1pt;width:55.5pt;height:0;rotation:270;z-index:251674624" o:connectortype="elbow" adj="-159957,-1,-159957" strokecolor="#00b050" strokeweight="3pt">
            <v:shadow type="perspective" color="#7f7f7f [1601]" opacity=".5" offset="1pt" offset2="-1pt"/>
          </v:shape>
        </w:pict>
      </w:r>
      <w:r>
        <w:rPr>
          <w:rFonts w:ascii="Gill Sans MT Condensed" w:hAnsi="Gill Sans MT Condensed"/>
          <w:noProof/>
          <w:sz w:val="24"/>
          <w:szCs w:val="24"/>
        </w:rPr>
        <w:pict>
          <v:shape id="_x0000_s1046" type="#_x0000_t32" style="position:absolute;margin-left:138pt;margin-top:215.85pt;width:201pt;height:0;z-index:251673600" o:connectortype="elbow" adj="-22567,-1,-22567" strokecolor="#00b050" strokeweight="3pt">
            <v:shadow type="perspective" color="#7f7f7f [1601]" opacity=".5" offset="1pt" offset2="-1pt"/>
          </v:shape>
        </w:pict>
      </w:r>
      <w:r>
        <w:rPr>
          <w:rFonts w:ascii="Gill Sans MT Condensed" w:hAnsi="Gill Sans MT Condensed"/>
          <w:noProof/>
          <w:sz w:val="24"/>
          <w:szCs w:val="24"/>
        </w:rPr>
        <w:pict>
          <v:shape id="_x0000_s1045" type="#_x0000_t32" style="position:absolute;margin-left:138pt;margin-top:156.6pt;width:0;height:59.25pt;z-index:251672576" o:connectortype="straight" strokecolor="#00b050" strokeweight="3pt">
            <v:shadow type="perspective" color="#7f7f7f [1601]" opacity=".5" offset="1pt" offset2="-1pt"/>
          </v:shape>
        </w:pict>
      </w:r>
      <w:r>
        <w:rPr>
          <w:rFonts w:ascii="Gill Sans MT Condensed" w:hAnsi="Gill Sans MT Condensed"/>
          <w:noProof/>
          <w:sz w:val="24"/>
          <w:szCs w:val="24"/>
        </w:rPr>
        <w:pict>
          <v:shape id="_x0000_s1044" type="#_x0000_t32" style="position:absolute;margin-left:81.75pt;margin-top:155.1pt;width:0;height:111pt;z-index:251671552" o:connectortype="straight" strokecolor="#00b050" strokeweight="3pt">
            <v:shadow type="perspective" color="#7f7f7f [1601]" opacity=".5" offset="1pt" offset2="-1pt"/>
          </v:shape>
        </w:pict>
      </w:r>
      <w:r>
        <w:rPr>
          <w:rFonts w:ascii="Gill Sans MT Condensed" w:hAnsi="Gill Sans MT Condensed"/>
          <w:noProof/>
          <w:sz w:val="24"/>
          <w:szCs w:val="24"/>
        </w:rPr>
        <w:pict>
          <v:shape id="_x0000_s1043" type="#_x0000_t32" style="position:absolute;margin-left:81.75pt;margin-top:155.1pt;width:56.25pt;height:1.5pt;z-index:251670528" o:connectortype="straight" strokecolor="#00b050" strokeweight="3pt">
            <v:shadow type="perspective" color="#7f7f7f [1601]" opacity=".5" offset="1pt" offset2="-1pt"/>
          </v:shape>
        </w:pict>
      </w:r>
      <w:r>
        <w:rPr>
          <w:rFonts w:ascii="Gill Sans MT Condensed" w:hAnsi="Gill Sans MT Condensed"/>
          <w:noProof/>
          <w:sz w:val="24"/>
          <w:szCs w:val="24"/>
        </w:rPr>
        <w:pict>
          <v:shape id="_x0000_s1041" type="#_x0000_t32" style="position:absolute;margin-left:246pt;margin-top:45.6pt;width:19.5pt;height:27pt;flip:y;z-index:251668480" o:connectortype="straight" strokecolor="#7030a0" strokeweight="3pt">
            <v:shadow type="perspective" color="#7f7f7f [1601]" opacity=".5" offset="1pt" offset2="-1pt"/>
          </v:shape>
        </w:pict>
      </w:r>
      <w:r>
        <w:rPr>
          <w:rFonts w:ascii="Gill Sans MT Condensed" w:hAnsi="Gill Sans MT Condensed"/>
          <w:noProof/>
          <w:sz w:val="24"/>
          <w:szCs w:val="24"/>
        </w:rPr>
        <w:pict>
          <v:shape id="_x0000_s1040" type="#_x0000_t32" style="position:absolute;margin-left:231pt;margin-top:41.85pt;width:0;height:30.75pt;flip:y;z-index:251667456" o:connectortype="straight" strokecolor="#7030a0" strokeweight="3pt">
            <v:shadow type="perspective" color="#7f7f7f [1601]" opacity=".5" offset="1pt" offset2="-1pt"/>
          </v:shape>
        </w:pict>
      </w:r>
      <w:r>
        <w:rPr>
          <w:rFonts w:ascii="Gill Sans MT Condensed" w:hAnsi="Gill Sans MT Condensed"/>
          <w:noProof/>
          <w:sz w:val="24"/>
          <w:szCs w:val="24"/>
        </w:rPr>
        <w:pict>
          <v:shape id="_x0000_s1039" type="#_x0000_t32" style="position:absolute;margin-left:197.25pt;margin-top:41.85pt;width:11.25pt;height:30.75pt;flip:x y;z-index:251666432" o:connectortype="straight" strokecolor="#7030a0" strokeweight="3pt">
            <v:shadow type="perspective" color="#7f7f7f [1601]" opacity=".5" offset="1pt" offset2="-1pt"/>
          </v:shape>
        </w:pict>
      </w:r>
      <w:r>
        <w:rPr>
          <w:rFonts w:ascii="Gill Sans MT Condensed" w:hAnsi="Gill Sans MT Condensed"/>
          <w:noProof/>
          <w:sz w:val="24"/>
          <w:szCs w:val="24"/>
        </w:rPr>
        <w:pict>
          <v:shape id="_x0000_s1042" type="#_x0000_t32" style="position:absolute;margin-left:271.5pt;margin-top:41.85pt;width:36.75pt;height:30.75pt;flip:y;z-index:251669504" o:connectortype="straight" strokecolor="#7030a0" strokeweight="3pt">
            <v:shadow type="perspective" color="#7f7f7f [1601]" opacity=".5" offset="1pt" offset2="-1pt"/>
          </v:shape>
        </w:pict>
      </w:r>
      <w:r>
        <w:rPr>
          <w:rFonts w:ascii="Gill Sans MT Condensed" w:hAnsi="Gill Sans MT Condensed"/>
          <w:noProof/>
          <w:sz w:val="24"/>
          <w:szCs w:val="24"/>
        </w:rPr>
        <w:pict>
          <v:shape id="_x0000_s1038" type="#_x0000_t32" style="position:absolute;margin-left:151.5pt;margin-top:41.85pt;width:32.25pt;height:30.75pt;flip:x y;z-index:251665408" o:connectortype="straight" strokecolor="#7030a0" strokeweight="3pt">
            <v:shadow type="perspective" color="#622423 [1605]" opacity=".5" offset="1pt" offset2="-1pt"/>
          </v:shape>
        </w:pict>
      </w:r>
      <w:r>
        <w:rPr>
          <w:rFonts w:ascii="Gill Sans MT Condensed" w:hAnsi="Gill Sans MT Condensed"/>
          <w:noProof/>
          <w:sz w:val="24"/>
          <w:szCs w:val="24"/>
        </w:rPr>
        <w:pict>
          <v:rect id="_x0000_s1037" style="position:absolute;margin-left:174.75pt;margin-top:78.6pt;width:123.75pt;height:54pt;z-index:251664384" fillcolor="white [3201]" strokecolor="#f79646 [3209]" strokeweight="5pt">
            <v:stroke linestyle="thickThin"/>
            <v:shadow color="#868686"/>
            <v:textbox>
              <w:txbxContent>
                <w:p w:rsidR="00FE2B20" w:rsidRPr="00FE2B20" w:rsidRDefault="00FE2B20" w:rsidP="00FE2B20">
                  <w:pPr>
                    <w:jc w:val="center"/>
                    <w:rPr>
                      <w:b/>
                      <w:sz w:val="24"/>
                      <w:szCs w:val="24"/>
                      <w:lang w:val="es-ES"/>
                    </w:rPr>
                  </w:pPr>
                  <w:r w:rsidRPr="00FE2B20">
                    <w:rPr>
                      <w:b/>
                      <w:sz w:val="24"/>
                      <w:szCs w:val="24"/>
                      <w:lang w:val="es-ES"/>
                    </w:rPr>
                    <w:t>Proxector</w:t>
                  </w:r>
                </w:p>
                <w:p w:rsidR="00FE2B20" w:rsidRPr="00FE2B20" w:rsidRDefault="00FE2B20" w:rsidP="00FE2B20">
                  <w:pPr>
                    <w:jc w:val="center"/>
                    <w:rPr>
                      <w:b/>
                      <w:sz w:val="24"/>
                      <w:szCs w:val="24"/>
                      <w:lang w:val="es-ES"/>
                    </w:rPr>
                  </w:pPr>
                  <w:r w:rsidRPr="00FE2B20">
                    <w:rPr>
                      <w:b/>
                      <w:sz w:val="24"/>
                      <w:szCs w:val="24"/>
                      <w:lang w:val="es-ES"/>
                    </w:rPr>
                    <w:t>P.C.</w:t>
                  </w:r>
                </w:p>
              </w:txbxContent>
            </v:textbox>
          </v:rect>
        </w:pict>
      </w:r>
    </w:p>
    <w:p w:rsidR="008D34BC" w:rsidRPr="008D34BC" w:rsidRDefault="008D34BC" w:rsidP="008D34BC">
      <w:pPr>
        <w:rPr>
          <w:rFonts w:ascii="Gill Sans MT Condensed" w:hAnsi="Gill Sans MT Condensed"/>
          <w:sz w:val="24"/>
          <w:szCs w:val="24"/>
          <w:lang w:val="es-ES"/>
        </w:rPr>
      </w:pPr>
    </w:p>
    <w:p w:rsidR="008D34BC" w:rsidRPr="008D34BC" w:rsidRDefault="008D34BC" w:rsidP="008D34BC">
      <w:pPr>
        <w:rPr>
          <w:rFonts w:ascii="Gill Sans MT Condensed" w:hAnsi="Gill Sans MT Condensed"/>
          <w:sz w:val="24"/>
          <w:szCs w:val="24"/>
          <w:lang w:val="es-ES"/>
        </w:rPr>
      </w:pPr>
    </w:p>
    <w:p w:rsidR="008D34BC" w:rsidRPr="008D34BC" w:rsidRDefault="008D34BC" w:rsidP="008D34BC">
      <w:pPr>
        <w:rPr>
          <w:rFonts w:ascii="Gill Sans MT Condensed" w:hAnsi="Gill Sans MT Condensed"/>
          <w:sz w:val="24"/>
          <w:szCs w:val="24"/>
          <w:lang w:val="es-ES"/>
        </w:rPr>
      </w:pPr>
    </w:p>
    <w:p w:rsidR="008D34BC" w:rsidRPr="008D34BC" w:rsidRDefault="008D34BC" w:rsidP="008D34BC">
      <w:pPr>
        <w:rPr>
          <w:rFonts w:ascii="Gill Sans MT Condensed" w:hAnsi="Gill Sans MT Condensed"/>
          <w:sz w:val="24"/>
          <w:szCs w:val="24"/>
          <w:lang w:val="es-ES"/>
        </w:rPr>
      </w:pPr>
    </w:p>
    <w:p w:rsidR="008D34BC" w:rsidRPr="008D34BC" w:rsidRDefault="008D34BC" w:rsidP="008D34BC">
      <w:pPr>
        <w:rPr>
          <w:rFonts w:ascii="Gill Sans MT Condensed" w:hAnsi="Gill Sans MT Condensed"/>
          <w:sz w:val="24"/>
          <w:szCs w:val="24"/>
          <w:lang w:val="es-ES"/>
        </w:rPr>
      </w:pPr>
    </w:p>
    <w:p w:rsidR="008D34BC" w:rsidRPr="008D34BC" w:rsidRDefault="008D34BC" w:rsidP="008D34BC">
      <w:pPr>
        <w:rPr>
          <w:rFonts w:ascii="Gill Sans MT Condensed" w:hAnsi="Gill Sans MT Condensed"/>
          <w:sz w:val="24"/>
          <w:szCs w:val="24"/>
          <w:lang w:val="es-ES"/>
        </w:rPr>
      </w:pPr>
    </w:p>
    <w:p w:rsidR="008D34BC" w:rsidRDefault="008D34BC" w:rsidP="008D34BC">
      <w:pPr>
        <w:tabs>
          <w:tab w:val="left" w:pos="3060"/>
          <w:tab w:val="left" w:pos="4125"/>
        </w:tabs>
        <w:rPr>
          <w:rFonts w:ascii="Gill Sans MT Condensed" w:hAnsi="Gill Sans MT Condensed"/>
          <w:sz w:val="24"/>
          <w:szCs w:val="24"/>
          <w:lang w:val="es-ES"/>
        </w:rPr>
      </w:pPr>
    </w:p>
    <w:p w:rsidR="008D34BC" w:rsidRDefault="008D34BC" w:rsidP="008D34BC">
      <w:pPr>
        <w:tabs>
          <w:tab w:val="left" w:pos="3060"/>
          <w:tab w:val="left" w:pos="4125"/>
        </w:tabs>
        <w:rPr>
          <w:rFonts w:ascii="Gill Sans MT Condensed" w:hAnsi="Gill Sans MT Condensed"/>
          <w:sz w:val="24"/>
          <w:szCs w:val="24"/>
          <w:lang w:val="es-ES"/>
        </w:rPr>
      </w:pPr>
    </w:p>
    <w:p w:rsidR="008D34BC" w:rsidRDefault="008D34BC" w:rsidP="008D34BC">
      <w:pPr>
        <w:tabs>
          <w:tab w:val="left" w:pos="3060"/>
        </w:tabs>
        <w:jc w:val="center"/>
        <w:rPr>
          <w:rFonts w:ascii="Gill Sans MT Condensed" w:hAnsi="Gill Sans MT Condensed"/>
          <w:sz w:val="52"/>
          <w:szCs w:val="52"/>
          <w:lang w:val="es-ES"/>
        </w:rPr>
      </w:pPr>
      <w:r w:rsidRPr="008D34BC">
        <w:rPr>
          <w:rFonts w:ascii="Gill Sans MT Condensed" w:hAnsi="Gill Sans MT Condensed"/>
          <w:sz w:val="52"/>
          <w:szCs w:val="52"/>
          <w:lang w:val="es-ES"/>
        </w:rPr>
        <w:t>Alumnos</w:t>
      </w:r>
    </w:p>
    <w:p w:rsidR="005222CC" w:rsidRDefault="005222CC" w:rsidP="005222CC">
      <w:pPr>
        <w:tabs>
          <w:tab w:val="left" w:pos="3060"/>
        </w:tabs>
        <w:rPr>
          <w:rFonts w:ascii="Gill Sans MT Condensed" w:hAnsi="Gill Sans MT Condensed"/>
          <w:sz w:val="52"/>
          <w:szCs w:val="52"/>
          <w:lang w:val="es-ES"/>
        </w:rPr>
      </w:pPr>
    </w:p>
    <w:p w:rsidR="005222CC" w:rsidRDefault="005222CC" w:rsidP="005222CC">
      <w:pPr>
        <w:tabs>
          <w:tab w:val="left" w:pos="3060"/>
        </w:tabs>
        <w:rPr>
          <w:rFonts w:ascii="Gill Sans MT Condensed" w:hAnsi="Gill Sans MT Condensed"/>
          <w:sz w:val="24"/>
          <w:szCs w:val="24"/>
          <w:lang w:val="es-ES"/>
        </w:rPr>
      </w:pPr>
    </w:p>
    <w:p w:rsidR="005222CC" w:rsidRDefault="00FB7588" w:rsidP="005222CC">
      <w:pPr>
        <w:pStyle w:val="IntenseQuote"/>
        <w:rPr>
          <w:color w:val="F79646" w:themeColor="accent6"/>
          <w:sz w:val="48"/>
          <w:szCs w:val="48"/>
          <w:lang w:val="es-ES"/>
        </w:rPr>
      </w:pPr>
      <w:r>
        <w:rPr>
          <w:color w:val="F79646" w:themeColor="accent6"/>
          <w:sz w:val="48"/>
          <w:szCs w:val="48"/>
          <w:lang w:val="es-ES"/>
        </w:rPr>
        <w:lastRenderedPageBreak/>
        <w:t xml:space="preserve">Ficha </w:t>
      </w:r>
      <w:r w:rsidR="005222CC" w:rsidRPr="005222CC">
        <w:rPr>
          <w:color w:val="F79646" w:themeColor="accent6"/>
          <w:sz w:val="48"/>
          <w:szCs w:val="48"/>
          <w:lang w:val="es-ES"/>
        </w:rPr>
        <w:t>5.- Comezar a traballar</w:t>
      </w:r>
    </w:p>
    <w:p w:rsidR="005222CC" w:rsidRDefault="005222CC" w:rsidP="005222CC">
      <w:pPr>
        <w:rPr>
          <w:rFonts w:ascii="Gill Sans MT Condensed" w:hAnsi="Gill Sans MT Condensed"/>
          <w:sz w:val="24"/>
          <w:szCs w:val="24"/>
          <w:lang w:val="es-ES"/>
        </w:rPr>
      </w:pPr>
      <w:r w:rsidRPr="005222CC">
        <w:rPr>
          <w:noProof/>
          <w:szCs w:val="24"/>
        </w:rPr>
        <w:drawing>
          <wp:anchor distT="0" distB="0" distL="114300" distR="114300" simplePos="0" relativeHeight="251678720" behindDoc="0" locked="0" layoutInCell="1" allowOverlap="1">
            <wp:simplePos x="933450" y="1581150"/>
            <wp:positionH relativeFrom="margin">
              <wp:align>left</wp:align>
            </wp:positionH>
            <wp:positionV relativeFrom="margin">
              <wp:align>top</wp:align>
            </wp:positionV>
            <wp:extent cx="1200150" cy="1057275"/>
            <wp:effectExtent l="19050" t="0" r="0" b="0"/>
            <wp:wrapSquare wrapText="bothSides"/>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srcRect/>
                    <a:stretch>
                      <a:fillRect/>
                    </a:stretch>
                  </pic:blipFill>
                  <pic:spPr bwMode="auto">
                    <a:xfrm>
                      <a:off x="0" y="0"/>
                      <a:ext cx="1200150" cy="1057275"/>
                    </a:xfrm>
                    <a:prstGeom prst="rect">
                      <a:avLst/>
                    </a:prstGeom>
                    <a:noFill/>
                    <a:ln w="9525">
                      <a:noFill/>
                      <a:miter lim="800000"/>
                      <a:headEnd/>
                      <a:tailEnd/>
                    </a:ln>
                  </pic:spPr>
                </pic:pic>
              </a:graphicData>
            </a:graphic>
          </wp:anchor>
        </w:drawing>
      </w:r>
      <w:r>
        <w:rPr>
          <w:rFonts w:ascii="Gill Sans MT Condensed" w:hAnsi="Gill Sans MT Condensed"/>
          <w:sz w:val="24"/>
          <w:szCs w:val="24"/>
          <w:lang w:val="es-ES"/>
        </w:rPr>
        <w:t>Agora que xa temos todo o material preparado xa podemos comezar a traballar con el.</w:t>
      </w:r>
    </w:p>
    <w:p w:rsidR="005222CC" w:rsidRDefault="005222CC" w:rsidP="005222CC">
      <w:pPr>
        <w:rPr>
          <w:rFonts w:ascii="Gill Sans MT Condensed" w:hAnsi="Gill Sans MT Condensed"/>
          <w:sz w:val="24"/>
          <w:szCs w:val="24"/>
          <w:lang w:val="es-ES"/>
        </w:rPr>
      </w:pPr>
      <w:r>
        <w:rPr>
          <w:rFonts w:ascii="Gill Sans MT Condensed" w:hAnsi="Gill Sans MT Condensed"/>
          <w:sz w:val="24"/>
          <w:szCs w:val="24"/>
          <w:lang w:val="es-ES"/>
        </w:rPr>
        <w:t>O primeiro que temos que facer é comprobar que todo o que fixemos anteriormente está ben feito e non cometimos ningún erro á hora de instalar o equipo.</w:t>
      </w:r>
    </w:p>
    <w:p w:rsidR="005222CC" w:rsidRDefault="005222CC" w:rsidP="005222CC">
      <w:pPr>
        <w:ind w:firstLine="720"/>
        <w:rPr>
          <w:rFonts w:ascii="Gill Sans MT Condensed" w:hAnsi="Gill Sans MT Condensed"/>
          <w:sz w:val="24"/>
          <w:szCs w:val="24"/>
          <w:lang w:val="es-ES"/>
        </w:rPr>
      </w:pPr>
      <w:r>
        <w:rPr>
          <w:rFonts w:ascii="Gill Sans MT Condensed" w:hAnsi="Gill Sans MT Condensed"/>
          <w:sz w:val="24"/>
          <w:szCs w:val="24"/>
          <w:lang w:val="es-ES"/>
        </w:rPr>
        <w:t xml:space="preserve">Para elo, primeiro colocamos os lapiceiros  e o borrador no encerado dixital, despois acendemos o proxector e posteriormente o computador. Se </w:t>
      </w:r>
      <w:r w:rsidR="00D23041">
        <w:rPr>
          <w:rFonts w:ascii="Gill Sans MT Condensed" w:hAnsi="Gill Sans MT Condensed"/>
          <w:sz w:val="24"/>
          <w:szCs w:val="24"/>
          <w:lang w:val="es-ES"/>
        </w:rPr>
        <w:t>todo está correcto veremos como a luz indicadora que se atopa na marxe inferior dereita da pizarra adquire unha cor verde estática. Estas son as cores de referencia:</w:t>
      </w:r>
    </w:p>
    <w:tbl>
      <w:tblPr>
        <w:tblStyle w:val="ColorfulList-Accent3"/>
        <w:tblW w:w="0" w:type="auto"/>
        <w:tblLook w:val="04A0"/>
      </w:tblPr>
      <w:tblGrid>
        <w:gridCol w:w="4788"/>
        <w:gridCol w:w="4788"/>
      </w:tblGrid>
      <w:tr w:rsidR="00D23041" w:rsidTr="00D84577">
        <w:trPr>
          <w:cnfStyle w:val="100000000000"/>
        </w:trPr>
        <w:tc>
          <w:tcPr>
            <w:cnfStyle w:val="001000000000"/>
            <w:tcW w:w="4788" w:type="dxa"/>
          </w:tcPr>
          <w:p w:rsidR="00D23041" w:rsidRDefault="00D23041" w:rsidP="005222CC">
            <w:pPr>
              <w:rPr>
                <w:rFonts w:ascii="Gill Sans MT Condensed" w:hAnsi="Gill Sans MT Condensed"/>
                <w:sz w:val="24"/>
                <w:szCs w:val="24"/>
                <w:lang w:val="es-ES"/>
              </w:rPr>
            </w:pPr>
            <w:r>
              <w:rPr>
                <w:rFonts w:ascii="Gill Sans MT Condensed" w:hAnsi="Gill Sans MT Condensed"/>
                <w:sz w:val="24"/>
                <w:szCs w:val="24"/>
                <w:lang w:val="es-ES"/>
              </w:rPr>
              <w:t>Cor da luz indicadora</w:t>
            </w:r>
          </w:p>
        </w:tc>
        <w:tc>
          <w:tcPr>
            <w:tcW w:w="4788" w:type="dxa"/>
          </w:tcPr>
          <w:p w:rsidR="00D23041" w:rsidRDefault="00D23041" w:rsidP="005222CC">
            <w:pPr>
              <w:cnfStyle w:val="100000000000"/>
              <w:rPr>
                <w:rFonts w:ascii="Gill Sans MT Condensed" w:hAnsi="Gill Sans MT Condensed"/>
                <w:sz w:val="24"/>
                <w:szCs w:val="24"/>
                <w:lang w:val="es-ES"/>
              </w:rPr>
            </w:pPr>
            <w:r>
              <w:rPr>
                <w:rFonts w:ascii="Gill Sans MT Condensed" w:hAnsi="Gill Sans MT Condensed"/>
                <w:sz w:val="24"/>
                <w:szCs w:val="24"/>
                <w:lang w:val="es-ES"/>
              </w:rPr>
              <w:t>Estado</w:t>
            </w:r>
          </w:p>
        </w:tc>
      </w:tr>
      <w:tr w:rsidR="00D23041" w:rsidTr="00D84577">
        <w:trPr>
          <w:cnfStyle w:val="000000100000"/>
        </w:trPr>
        <w:tc>
          <w:tcPr>
            <w:cnfStyle w:val="001000000000"/>
            <w:tcW w:w="4788" w:type="dxa"/>
          </w:tcPr>
          <w:p w:rsidR="00D23041" w:rsidRDefault="00D84577" w:rsidP="005222CC">
            <w:pPr>
              <w:rPr>
                <w:rFonts w:ascii="Gill Sans MT Condensed" w:hAnsi="Gill Sans MT Condensed"/>
                <w:sz w:val="24"/>
                <w:szCs w:val="24"/>
                <w:lang w:val="es-ES"/>
              </w:rPr>
            </w:pPr>
            <w:r>
              <w:rPr>
                <w:rFonts w:ascii="Gill Sans MT Condensed" w:hAnsi="Gill Sans MT Condensed"/>
                <w:sz w:val="24"/>
                <w:szCs w:val="24"/>
                <w:lang w:val="es-ES"/>
              </w:rPr>
              <w:t>Parpadeando verde e vermello</w:t>
            </w:r>
          </w:p>
        </w:tc>
        <w:tc>
          <w:tcPr>
            <w:tcW w:w="4788" w:type="dxa"/>
          </w:tcPr>
          <w:p w:rsidR="00D23041" w:rsidRDefault="00D84577" w:rsidP="005222CC">
            <w:pPr>
              <w:cnfStyle w:val="000000100000"/>
              <w:rPr>
                <w:rFonts w:ascii="Gill Sans MT Condensed" w:hAnsi="Gill Sans MT Condensed"/>
                <w:sz w:val="24"/>
                <w:szCs w:val="24"/>
                <w:lang w:val="es-ES"/>
              </w:rPr>
            </w:pPr>
            <w:r>
              <w:rPr>
                <w:rFonts w:ascii="Gill Sans MT Condensed" w:hAnsi="Gill Sans MT Condensed"/>
                <w:sz w:val="24"/>
                <w:szCs w:val="24"/>
                <w:lang w:val="es-ES"/>
              </w:rPr>
              <w:t>A bandexa está encendendo</w:t>
            </w:r>
          </w:p>
        </w:tc>
      </w:tr>
      <w:tr w:rsidR="00D23041" w:rsidTr="00D84577">
        <w:tc>
          <w:tcPr>
            <w:cnfStyle w:val="001000000000"/>
            <w:tcW w:w="4788" w:type="dxa"/>
          </w:tcPr>
          <w:p w:rsidR="00D23041" w:rsidRDefault="00D84577" w:rsidP="005222CC">
            <w:pPr>
              <w:rPr>
                <w:rFonts w:ascii="Gill Sans MT Condensed" w:hAnsi="Gill Sans MT Condensed"/>
                <w:sz w:val="24"/>
                <w:szCs w:val="24"/>
                <w:lang w:val="es-ES"/>
              </w:rPr>
            </w:pPr>
            <w:r>
              <w:rPr>
                <w:rFonts w:ascii="Gill Sans MT Condensed" w:hAnsi="Gill Sans MT Condensed"/>
                <w:sz w:val="24"/>
                <w:szCs w:val="24"/>
                <w:lang w:val="es-ES"/>
              </w:rPr>
              <w:t>Vermello estático</w:t>
            </w:r>
          </w:p>
        </w:tc>
        <w:tc>
          <w:tcPr>
            <w:tcW w:w="4788" w:type="dxa"/>
          </w:tcPr>
          <w:p w:rsidR="00D23041" w:rsidRDefault="00D84577" w:rsidP="005222CC">
            <w:pPr>
              <w:cnfStyle w:val="000000000000"/>
              <w:rPr>
                <w:rFonts w:ascii="Gill Sans MT Condensed" w:hAnsi="Gill Sans MT Condensed"/>
                <w:sz w:val="24"/>
                <w:szCs w:val="24"/>
                <w:lang w:val="es-ES"/>
              </w:rPr>
            </w:pPr>
            <w:r>
              <w:rPr>
                <w:rFonts w:ascii="Gill Sans MT Condensed" w:hAnsi="Gill Sans MT Condensed"/>
                <w:sz w:val="24"/>
                <w:szCs w:val="24"/>
                <w:lang w:val="es-ES"/>
              </w:rPr>
              <w:t>A bandexa está recibindo corriente pero ainda non se comunica co ordenador.</w:t>
            </w:r>
          </w:p>
        </w:tc>
      </w:tr>
      <w:tr w:rsidR="00D23041" w:rsidTr="00D84577">
        <w:trPr>
          <w:cnfStyle w:val="000000100000"/>
        </w:trPr>
        <w:tc>
          <w:tcPr>
            <w:cnfStyle w:val="001000000000"/>
            <w:tcW w:w="4788" w:type="dxa"/>
          </w:tcPr>
          <w:p w:rsidR="00D23041" w:rsidRDefault="00D84577" w:rsidP="005222CC">
            <w:pPr>
              <w:rPr>
                <w:rFonts w:ascii="Gill Sans MT Condensed" w:hAnsi="Gill Sans MT Condensed"/>
                <w:sz w:val="24"/>
                <w:szCs w:val="24"/>
                <w:lang w:val="es-ES"/>
              </w:rPr>
            </w:pPr>
            <w:r>
              <w:rPr>
                <w:rFonts w:ascii="Gill Sans MT Condensed" w:hAnsi="Gill Sans MT Condensed"/>
                <w:sz w:val="24"/>
                <w:szCs w:val="24"/>
                <w:lang w:val="es-ES"/>
              </w:rPr>
              <w:t>Verde estático</w:t>
            </w:r>
          </w:p>
        </w:tc>
        <w:tc>
          <w:tcPr>
            <w:tcW w:w="4788" w:type="dxa"/>
          </w:tcPr>
          <w:p w:rsidR="00D23041" w:rsidRDefault="00D84577" w:rsidP="005222CC">
            <w:pPr>
              <w:cnfStyle w:val="000000100000"/>
              <w:rPr>
                <w:rFonts w:ascii="Gill Sans MT Condensed" w:hAnsi="Gill Sans MT Condensed"/>
                <w:sz w:val="24"/>
                <w:szCs w:val="24"/>
                <w:lang w:val="es-ES"/>
              </w:rPr>
            </w:pPr>
            <w:r>
              <w:rPr>
                <w:rFonts w:ascii="Gill Sans MT Condensed" w:hAnsi="Gill Sans MT Condensed"/>
                <w:sz w:val="24"/>
                <w:szCs w:val="24"/>
                <w:lang w:val="es-ES"/>
              </w:rPr>
              <w:t>A bandexa xa funciona perfectamente.</w:t>
            </w:r>
          </w:p>
        </w:tc>
      </w:tr>
    </w:tbl>
    <w:p w:rsidR="00D84577" w:rsidRDefault="00D84577" w:rsidP="00D84577">
      <w:pPr>
        <w:rPr>
          <w:rFonts w:ascii="Gill Sans MT Condensed" w:hAnsi="Gill Sans MT Condensed"/>
          <w:sz w:val="24"/>
          <w:szCs w:val="24"/>
          <w:lang w:val="es-ES"/>
        </w:rPr>
      </w:pPr>
    </w:p>
    <w:p w:rsidR="00D84577" w:rsidRDefault="00D84577" w:rsidP="00D84577">
      <w:pPr>
        <w:rPr>
          <w:rFonts w:ascii="Gill Sans MT Condensed" w:hAnsi="Gill Sans MT Condensed"/>
          <w:sz w:val="24"/>
          <w:szCs w:val="24"/>
          <w:lang w:val="es-ES"/>
        </w:rPr>
      </w:pPr>
      <w:r>
        <w:rPr>
          <w:rFonts w:ascii="Gill Sans MT Condensed" w:hAnsi="Gill Sans MT Condensed"/>
          <w:sz w:val="24"/>
          <w:szCs w:val="24"/>
          <w:lang w:val="es-ES"/>
        </w:rPr>
        <w:t>Unha vez que a luz está nunha cor verde estática xa podemos comezar a traballar.</w:t>
      </w:r>
    </w:p>
    <w:p w:rsidR="004F011D" w:rsidRDefault="004F011D" w:rsidP="00D84577">
      <w:pPr>
        <w:rPr>
          <w:rFonts w:ascii="Gill Sans MT Condensed" w:hAnsi="Gill Sans MT Condensed"/>
          <w:sz w:val="24"/>
          <w:szCs w:val="24"/>
          <w:lang w:val="es-ES"/>
        </w:rPr>
      </w:pPr>
      <w:r>
        <w:rPr>
          <w:rFonts w:ascii="Gill Sans MT Condensed" w:hAnsi="Gill Sans MT Condensed"/>
          <w:sz w:val="24"/>
          <w:szCs w:val="24"/>
          <w:lang w:val="es-ES"/>
        </w:rPr>
        <w:t>O primeiro paso será calibrar o encerado dixital: esto faise para que cando presionemos con oso dedo nunha zona da pantalla esta recoñeza o lugar exacto de presión. É unha forma de decirle, o meu dedo está aquí. Para abrir o panel de calibrado teremos que ter pulsados os dous botón que hai na bandexa da pizarra durante tres segundos ata que na pantalla apareza a seguinte imaxe con 6 ou 9 cruces dependendo do programa que teñamos instalado.</w:t>
      </w:r>
    </w:p>
    <w:p w:rsidR="00FD7795" w:rsidRDefault="004F011D" w:rsidP="004F011D">
      <w:pPr>
        <w:ind w:firstLine="720"/>
        <w:rPr>
          <w:rFonts w:ascii="Gill Sans MT Condensed" w:hAnsi="Gill Sans MT Condensed"/>
          <w:sz w:val="24"/>
          <w:szCs w:val="24"/>
          <w:lang w:val="es-ES"/>
        </w:rPr>
      </w:pPr>
      <w:r>
        <w:rPr>
          <w:rFonts w:ascii="Gill Sans MT Condensed" w:hAnsi="Gill Sans MT Condensed"/>
          <w:noProof/>
          <w:sz w:val="24"/>
          <w:szCs w:val="24"/>
        </w:rPr>
        <w:pict>
          <v:shape id="_x0000_s1053" type="#_x0000_t202" style="position:absolute;left:0;text-align:left;margin-left:224.25pt;margin-top:1.05pt;width:235.5pt;height:155.85pt;z-index:251679744" fillcolor="white [3201]" strokecolor="#8064a2 [3207]" strokeweight="5pt">
            <v:stroke linestyle="thickThin"/>
            <v:shadow color="#868686"/>
            <v:textbox style="mso-next-textbox:#_x0000_s1053">
              <w:txbxContent>
                <w:p w:rsidR="004F011D" w:rsidRDefault="004F011D">
                  <w:pPr>
                    <w:rPr>
                      <w:lang w:val="es-ES"/>
                    </w:rPr>
                  </w:pPr>
                  <w:r w:rsidRPr="004F011D">
                    <w:rPr>
                      <w:lang w:val="es-ES"/>
                    </w:rPr>
                    <w:drawing>
                      <wp:inline distT="0" distB="0" distL="0" distR="0">
                        <wp:extent cx="190500" cy="283067"/>
                        <wp:effectExtent l="19050" t="0" r="0" b="0"/>
                        <wp:docPr id="10" name="Picture 26" descr="C:\Documents and Settings\Xurxo.XUNTA-576E11824\Local Settings\Temporary Internet Files\Content.IE5\U90UR31L\MCj0078709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Xurxo.XUNTA-576E11824\Local Settings\Temporary Internet Files\Content.IE5\U90UR31L\MCj00787090000[1].wmf"/>
                                <pic:cNvPicPr>
                                  <a:picLocks noChangeAspect="1" noChangeArrowheads="1"/>
                                </pic:cNvPicPr>
                              </pic:nvPicPr>
                              <pic:blipFill>
                                <a:blip r:embed="rId16"/>
                                <a:srcRect/>
                                <a:stretch>
                                  <a:fillRect/>
                                </a:stretch>
                              </pic:blipFill>
                              <pic:spPr bwMode="auto">
                                <a:xfrm>
                                  <a:off x="0" y="0"/>
                                  <a:ext cx="190500" cy="283067"/>
                                </a:xfrm>
                                <a:prstGeom prst="rect">
                                  <a:avLst/>
                                </a:prstGeom>
                                <a:noFill/>
                                <a:ln w="9525">
                                  <a:noFill/>
                                  <a:miter lim="800000"/>
                                  <a:headEnd/>
                                  <a:tailEnd/>
                                </a:ln>
                              </pic:spPr>
                            </pic:pic>
                          </a:graphicData>
                        </a:graphic>
                      </wp:inline>
                    </w:drawing>
                  </w:r>
                  <w:r>
                    <w:rPr>
                      <w:lang w:val="es-ES"/>
                    </w:rPr>
                    <w:t>Para calibrar a pizarra debemos ir premendo todas e cada unha das cruces de forma consecutiva. Cando o teñamos feito esta pantalla desaparecerá e aparecerá de novo a pantalla onde estabamos a traballar.</w:t>
                  </w:r>
                </w:p>
                <w:p w:rsidR="004F011D" w:rsidRPr="004F011D" w:rsidRDefault="004F011D">
                  <w:pPr>
                    <w:rPr>
                      <w:lang w:val="es-ES"/>
                    </w:rPr>
                  </w:pPr>
                  <w:r>
                    <w:rPr>
                      <w:lang w:val="es-ES"/>
                    </w:rPr>
                    <w:t>A pizarra pódese calibrar en calquera instante porque sempre nos vai devolver ao lugar en donde estabamos a traballar.</w:t>
                  </w:r>
                </w:p>
              </w:txbxContent>
            </v:textbox>
          </v:shape>
        </w:pict>
      </w:r>
      <w:r>
        <w:rPr>
          <w:rFonts w:ascii="Gill Sans MT Condensed" w:hAnsi="Gill Sans MT Condensed"/>
          <w:noProof/>
          <w:sz w:val="24"/>
          <w:szCs w:val="24"/>
        </w:rPr>
        <w:drawing>
          <wp:inline distT="0" distB="0" distL="0" distR="0">
            <wp:extent cx="2262965" cy="2000250"/>
            <wp:effectExtent l="19050" t="0" r="3985"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srcRect/>
                    <a:stretch>
                      <a:fillRect/>
                    </a:stretch>
                  </pic:blipFill>
                  <pic:spPr bwMode="auto">
                    <a:xfrm>
                      <a:off x="0" y="0"/>
                      <a:ext cx="2264110" cy="2001262"/>
                    </a:xfrm>
                    <a:prstGeom prst="rect">
                      <a:avLst/>
                    </a:prstGeom>
                    <a:noFill/>
                    <a:ln w="9525">
                      <a:noFill/>
                      <a:miter lim="800000"/>
                      <a:headEnd/>
                      <a:tailEnd/>
                    </a:ln>
                  </pic:spPr>
                </pic:pic>
              </a:graphicData>
            </a:graphic>
          </wp:inline>
        </w:drawing>
      </w:r>
    </w:p>
    <w:p w:rsidR="004F011D" w:rsidRDefault="004F011D" w:rsidP="004F011D">
      <w:pPr>
        <w:rPr>
          <w:rFonts w:ascii="Gill Sans MT Condensed" w:hAnsi="Gill Sans MT Condensed"/>
          <w:sz w:val="24"/>
          <w:szCs w:val="24"/>
          <w:lang w:val="es-ES"/>
        </w:rPr>
      </w:pPr>
      <w:r>
        <w:rPr>
          <w:rFonts w:ascii="Gill Sans MT Condensed" w:hAnsi="Gill Sans MT Condensed"/>
          <w:sz w:val="24"/>
          <w:szCs w:val="24"/>
          <w:lang w:val="es-ES"/>
        </w:rPr>
        <w:t>Agora xa temos todos os aparellos conectados e a pizarra conectada polo que xa é hora de comezar a traballar.</w:t>
      </w:r>
      <w:r w:rsidR="00FA1E96">
        <w:rPr>
          <w:rFonts w:ascii="Gill Sans MT Condensed" w:hAnsi="Gill Sans MT Condensed"/>
          <w:sz w:val="24"/>
          <w:szCs w:val="24"/>
          <w:lang w:val="es-ES"/>
        </w:rPr>
        <w:t xml:space="preserve"> Unha boa idea antes de comezar é comprobar que todo</w:t>
      </w:r>
      <w:r w:rsidR="00EA6D3F">
        <w:rPr>
          <w:rFonts w:ascii="Gill Sans MT Condensed" w:hAnsi="Gill Sans MT Condensed"/>
          <w:sz w:val="24"/>
          <w:szCs w:val="24"/>
          <w:lang w:val="es-ES"/>
        </w:rPr>
        <w:t xml:space="preserve"> funciona así que podemos pulsar a icona de internet na pizarra e escribir unha dirección ou ben abrir algunha carpeta do escritorio.</w:t>
      </w:r>
    </w:p>
    <w:p w:rsidR="00EA6D3F" w:rsidRDefault="00EA6D3F" w:rsidP="004F011D">
      <w:pPr>
        <w:rPr>
          <w:rFonts w:ascii="Gill Sans MT Condensed" w:hAnsi="Gill Sans MT Condensed"/>
          <w:sz w:val="24"/>
          <w:szCs w:val="24"/>
          <w:lang w:val="es-ES"/>
        </w:rPr>
      </w:pPr>
    </w:p>
    <w:p w:rsidR="004F011D" w:rsidRDefault="00FB7588" w:rsidP="00EA6D3F">
      <w:pPr>
        <w:pStyle w:val="IntenseQuote"/>
        <w:rPr>
          <w:color w:val="F79646" w:themeColor="accent6"/>
          <w:sz w:val="36"/>
          <w:szCs w:val="36"/>
          <w:lang w:val="es-ES"/>
        </w:rPr>
      </w:pPr>
      <w:r>
        <w:rPr>
          <w:color w:val="F79646" w:themeColor="accent6"/>
          <w:sz w:val="36"/>
          <w:szCs w:val="36"/>
          <w:lang w:val="es-ES"/>
        </w:rPr>
        <w:lastRenderedPageBreak/>
        <w:t xml:space="preserve">Ficha </w:t>
      </w:r>
      <w:r w:rsidR="00FA1E96" w:rsidRPr="00EA6D3F">
        <w:rPr>
          <w:color w:val="F79646" w:themeColor="accent6"/>
          <w:sz w:val="36"/>
          <w:szCs w:val="36"/>
          <w:lang w:val="es-ES"/>
        </w:rPr>
        <w:t>6.- Elementos que compo</w:t>
      </w:r>
      <w:r w:rsidR="00EA6D3F" w:rsidRPr="00EA6D3F">
        <w:rPr>
          <w:color w:val="F79646" w:themeColor="accent6"/>
          <w:sz w:val="36"/>
          <w:szCs w:val="36"/>
          <w:lang w:val="es-ES"/>
        </w:rPr>
        <w:t>ñen a barra de ferramentas do E.D.I.</w:t>
      </w:r>
    </w:p>
    <w:p w:rsidR="00EA6D3F" w:rsidRDefault="00F7201D" w:rsidP="00EA6D3F">
      <w:pPr>
        <w:rPr>
          <w:rFonts w:ascii="Gill Sans MT Condensed" w:hAnsi="Gill Sans MT Condensed"/>
          <w:sz w:val="24"/>
          <w:szCs w:val="24"/>
          <w:lang w:val="es-ES"/>
        </w:rPr>
      </w:pPr>
      <w:r>
        <w:rPr>
          <w:rFonts w:ascii="Gill Sans MT Condensed" w:hAnsi="Gill Sans MT Condensed"/>
          <w:noProof/>
          <w:sz w:val="24"/>
          <w:szCs w:val="24"/>
        </w:rPr>
        <w:drawing>
          <wp:anchor distT="0" distB="0" distL="114300" distR="114300" simplePos="0" relativeHeight="251680768" behindDoc="0" locked="0" layoutInCell="1" allowOverlap="1">
            <wp:simplePos x="933450" y="1790700"/>
            <wp:positionH relativeFrom="margin">
              <wp:align>left</wp:align>
            </wp:positionH>
            <wp:positionV relativeFrom="margin">
              <wp:align>top</wp:align>
            </wp:positionV>
            <wp:extent cx="2381250" cy="1390650"/>
            <wp:effectExtent l="19050" t="0" r="0" b="0"/>
            <wp:wrapSquare wrapText="bothSides"/>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srcRect/>
                    <a:stretch>
                      <a:fillRect/>
                    </a:stretch>
                  </pic:blipFill>
                  <pic:spPr bwMode="auto">
                    <a:xfrm>
                      <a:off x="0" y="0"/>
                      <a:ext cx="2381250" cy="1390650"/>
                    </a:xfrm>
                    <a:prstGeom prst="rect">
                      <a:avLst/>
                    </a:prstGeom>
                    <a:noFill/>
                    <a:ln w="9525">
                      <a:noFill/>
                      <a:miter lim="800000"/>
                      <a:headEnd/>
                      <a:tailEnd/>
                    </a:ln>
                  </pic:spPr>
                </pic:pic>
              </a:graphicData>
            </a:graphic>
          </wp:anchor>
        </w:drawing>
      </w:r>
    </w:p>
    <w:p w:rsidR="00F7201D" w:rsidRDefault="00F7201D" w:rsidP="00EA6D3F">
      <w:pPr>
        <w:rPr>
          <w:rFonts w:ascii="Gill Sans MT Condensed" w:hAnsi="Gill Sans MT Condensed"/>
          <w:sz w:val="24"/>
          <w:szCs w:val="24"/>
          <w:lang w:val="es-ES"/>
        </w:rPr>
      </w:pPr>
      <w:r>
        <w:rPr>
          <w:rFonts w:ascii="Gill Sans MT Condensed" w:hAnsi="Gill Sans MT Condensed"/>
          <w:sz w:val="24"/>
          <w:szCs w:val="24"/>
          <w:lang w:val="es-ES"/>
        </w:rPr>
        <w:t>O primeiro que temos que facer é premer a icona do notebook para abrir a pantalla da pizarra dixital. Unha vez feito esto aparece unha páxina como a imaxe que se atopa enriba deste texto na que se inclúe a barra seguinte con casi tódalas feramentas do encerado dixital:</w:t>
      </w:r>
    </w:p>
    <w:p w:rsidR="00F7201D" w:rsidRDefault="00646BF6" w:rsidP="00EA6D3F">
      <w:pPr>
        <w:rPr>
          <w:rFonts w:ascii="Gill Sans MT Condensed" w:hAnsi="Gill Sans MT Condensed"/>
          <w:sz w:val="24"/>
          <w:szCs w:val="24"/>
          <w:lang w:val="es-ES"/>
        </w:rPr>
      </w:pPr>
      <w:r>
        <w:rPr>
          <w:rFonts w:ascii="Gill Sans MT Condensed" w:hAnsi="Gill Sans MT Condensed"/>
          <w:noProof/>
          <w:sz w:val="24"/>
          <w:szCs w:val="24"/>
        </w:rPr>
        <w:drawing>
          <wp:inline distT="0" distB="0" distL="0" distR="0">
            <wp:extent cx="6191250" cy="238125"/>
            <wp:effectExtent l="19050" t="0" r="0" b="0"/>
            <wp:docPr id="33"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tretch>
                      <a:fillRect/>
                    </a:stretch>
                  </pic:blipFill>
                  <pic:spPr>
                    <a:xfrm>
                      <a:off x="0" y="0"/>
                      <a:ext cx="6191250" cy="238125"/>
                    </a:xfrm>
                    <a:prstGeom prst="rect">
                      <a:avLst/>
                    </a:prstGeom>
                  </pic:spPr>
                </pic:pic>
              </a:graphicData>
            </a:graphic>
          </wp:inline>
        </w:drawing>
      </w:r>
    </w:p>
    <w:tbl>
      <w:tblPr>
        <w:tblStyle w:val="TableGrid"/>
        <w:tblW w:w="0" w:type="auto"/>
        <w:tblLook w:val="04A0"/>
      </w:tblPr>
      <w:tblGrid>
        <w:gridCol w:w="675"/>
        <w:gridCol w:w="4111"/>
        <w:gridCol w:w="851"/>
        <w:gridCol w:w="3939"/>
      </w:tblGrid>
      <w:tr w:rsidR="00B66FFF" w:rsidTr="00B66FFF">
        <w:tc>
          <w:tcPr>
            <w:tcW w:w="675" w:type="dxa"/>
          </w:tcPr>
          <w:p w:rsidR="00B66FFF" w:rsidRPr="00B66FFF" w:rsidRDefault="00B66FFF" w:rsidP="00EA6D3F">
            <w:pPr>
              <w:rPr>
                <w:rFonts w:ascii="Gill Sans MT Condensed" w:hAnsi="Gill Sans MT Condensed"/>
                <w:b/>
                <w:sz w:val="24"/>
                <w:szCs w:val="24"/>
                <w:lang w:val="es-ES"/>
              </w:rPr>
            </w:pPr>
            <w:r w:rsidRPr="00B66FFF">
              <w:rPr>
                <w:rFonts w:ascii="Gill Sans MT Condensed" w:hAnsi="Gill Sans MT Condensed"/>
                <w:b/>
                <w:sz w:val="24"/>
                <w:szCs w:val="24"/>
                <w:lang w:val="es-ES"/>
              </w:rPr>
              <w:t>Botón</w:t>
            </w:r>
          </w:p>
        </w:tc>
        <w:tc>
          <w:tcPr>
            <w:tcW w:w="4111" w:type="dxa"/>
          </w:tcPr>
          <w:p w:rsidR="00B66FFF" w:rsidRPr="00B66FFF" w:rsidRDefault="00B66FFF" w:rsidP="00EA6D3F">
            <w:pPr>
              <w:rPr>
                <w:rFonts w:ascii="Gill Sans MT Condensed" w:hAnsi="Gill Sans MT Condensed"/>
                <w:b/>
                <w:sz w:val="24"/>
                <w:szCs w:val="24"/>
                <w:lang w:val="es-ES"/>
              </w:rPr>
            </w:pPr>
            <w:r w:rsidRPr="00B66FFF">
              <w:rPr>
                <w:rFonts w:ascii="Gill Sans MT Condensed" w:hAnsi="Gill Sans MT Condensed"/>
                <w:b/>
                <w:sz w:val="24"/>
                <w:szCs w:val="24"/>
                <w:lang w:val="es-ES"/>
              </w:rPr>
              <w:t>Use esta ferramenta para</w:t>
            </w:r>
          </w:p>
        </w:tc>
        <w:tc>
          <w:tcPr>
            <w:tcW w:w="851" w:type="dxa"/>
          </w:tcPr>
          <w:p w:rsidR="00B66FFF" w:rsidRPr="00B66FFF" w:rsidRDefault="00B66FFF" w:rsidP="00EA6D3F">
            <w:pPr>
              <w:rPr>
                <w:rFonts w:ascii="Gill Sans MT Condensed" w:hAnsi="Gill Sans MT Condensed"/>
                <w:b/>
                <w:sz w:val="24"/>
                <w:szCs w:val="24"/>
                <w:lang w:val="es-ES"/>
              </w:rPr>
            </w:pPr>
            <w:r w:rsidRPr="00B66FFF">
              <w:rPr>
                <w:rFonts w:ascii="Gill Sans MT Condensed" w:hAnsi="Gill Sans MT Condensed"/>
                <w:b/>
                <w:sz w:val="24"/>
                <w:szCs w:val="24"/>
                <w:lang w:val="es-ES"/>
              </w:rPr>
              <w:t>Botón</w:t>
            </w:r>
          </w:p>
        </w:tc>
        <w:tc>
          <w:tcPr>
            <w:tcW w:w="3939" w:type="dxa"/>
          </w:tcPr>
          <w:p w:rsidR="00B66FFF" w:rsidRPr="00B66FFF" w:rsidRDefault="00B66FFF" w:rsidP="00EA6D3F">
            <w:pPr>
              <w:rPr>
                <w:rFonts w:ascii="Gill Sans MT Condensed" w:hAnsi="Gill Sans MT Condensed"/>
                <w:b/>
                <w:sz w:val="24"/>
                <w:szCs w:val="24"/>
                <w:lang w:val="es-ES"/>
              </w:rPr>
            </w:pPr>
            <w:r w:rsidRPr="00B66FFF">
              <w:rPr>
                <w:rFonts w:ascii="Gill Sans MT Condensed" w:hAnsi="Gill Sans MT Condensed"/>
                <w:b/>
                <w:sz w:val="24"/>
                <w:szCs w:val="24"/>
                <w:lang w:val="es-ES"/>
              </w:rPr>
              <w:t>Use esta ferramenta para</w:t>
            </w:r>
          </w:p>
        </w:tc>
      </w:tr>
      <w:tr w:rsidR="00B66FFF" w:rsidTr="00B66FFF">
        <w:tc>
          <w:tcPr>
            <w:tcW w:w="675" w:type="dxa"/>
          </w:tcPr>
          <w:p w:rsidR="00B66FFF" w:rsidRDefault="00B66FFF" w:rsidP="00EA6D3F">
            <w:pPr>
              <w:rPr>
                <w:rFonts w:ascii="Gill Sans MT Condensed" w:hAnsi="Gill Sans MT Condensed"/>
                <w:sz w:val="24"/>
                <w:szCs w:val="24"/>
                <w:lang w:val="es-ES"/>
              </w:rPr>
            </w:pPr>
            <w:r w:rsidRPr="00B66FFF">
              <w:rPr>
                <w:rFonts w:ascii="Gill Sans MT Condensed" w:hAnsi="Gill Sans MT Condensed"/>
                <w:sz w:val="24"/>
                <w:szCs w:val="24"/>
                <w:lang w:val="es-ES"/>
              </w:rPr>
              <w:drawing>
                <wp:inline distT="0" distB="0" distL="0" distR="0">
                  <wp:extent cx="219075" cy="190500"/>
                  <wp:effectExtent l="19050" t="0" r="9525"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srcRect/>
                          <a:stretch>
                            <a:fillRect/>
                          </a:stretch>
                        </pic:blipFill>
                        <pic:spPr bwMode="auto">
                          <a:xfrm>
                            <a:off x="0" y="0"/>
                            <a:ext cx="219075" cy="190500"/>
                          </a:xfrm>
                          <a:prstGeom prst="rect">
                            <a:avLst/>
                          </a:prstGeom>
                          <a:noFill/>
                          <a:ln w="9525">
                            <a:noFill/>
                            <a:miter lim="800000"/>
                            <a:headEnd/>
                            <a:tailEnd/>
                          </a:ln>
                        </pic:spPr>
                      </pic:pic>
                    </a:graphicData>
                  </a:graphic>
                </wp:inline>
              </w:drawing>
            </w:r>
          </w:p>
        </w:tc>
        <w:tc>
          <w:tcPr>
            <w:tcW w:w="4111" w:type="dxa"/>
          </w:tcPr>
          <w:p w:rsidR="00B66FFF" w:rsidRDefault="00B66FFF" w:rsidP="00EA6D3F">
            <w:pPr>
              <w:rPr>
                <w:rFonts w:ascii="Gill Sans MT Condensed" w:hAnsi="Gill Sans MT Condensed"/>
                <w:sz w:val="24"/>
                <w:szCs w:val="24"/>
                <w:lang w:val="es-ES"/>
              </w:rPr>
            </w:pPr>
            <w:r>
              <w:rPr>
                <w:rFonts w:ascii="Gill Sans MT Condensed" w:hAnsi="Gill Sans MT Condensed"/>
                <w:sz w:val="24"/>
                <w:szCs w:val="24"/>
                <w:lang w:val="es-ES"/>
              </w:rPr>
              <w:t>Crear un novo ficheiro en blanco do Notebook.</w:t>
            </w:r>
          </w:p>
        </w:tc>
        <w:tc>
          <w:tcPr>
            <w:tcW w:w="851" w:type="dxa"/>
          </w:tcPr>
          <w:p w:rsidR="00B66FFF" w:rsidRDefault="00DC42CC" w:rsidP="00EA6D3F">
            <w:pPr>
              <w:rPr>
                <w:rFonts w:ascii="Gill Sans MT Condensed" w:hAnsi="Gill Sans MT Condensed"/>
                <w:sz w:val="24"/>
                <w:szCs w:val="24"/>
                <w:lang w:val="es-ES"/>
              </w:rPr>
            </w:pPr>
            <w:r w:rsidRPr="00DC42CC">
              <w:rPr>
                <w:rFonts w:ascii="Gill Sans MT Condensed" w:hAnsi="Gill Sans MT Condensed"/>
                <w:sz w:val="24"/>
                <w:szCs w:val="24"/>
                <w:lang w:val="es-ES"/>
              </w:rPr>
              <w:drawing>
                <wp:inline distT="0" distB="0" distL="0" distR="0">
                  <wp:extent cx="219075" cy="228600"/>
                  <wp:effectExtent l="19050" t="0" r="9525" b="0"/>
                  <wp:docPr id="106"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l="41506" r="54808"/>
                          <a:stretch>
                            <a:fillRect/>
                          </a:stretch>
                        </pic:blipFill>
                        <pic:spPr>
                          <a:xfrm>
                            <a:off x="0" y="0"/>
                            <a:ext cx="219075" cy="228600"/>
                          </a:xfrm>
                          <a:prstGeom prst="rect">
                            <a:avLst/>
                          </a:prstGeom>
                        </pic:spPr>
                      </pic:pic>
                    </a:graphicData>
                  </a:graphic>
                </wp:inline>
              </w:drawing>
            </w:r>
          </w:p>
        </w:tc>
        <w:tc>
          <w:tcPr>
            <w:tcW w:w="3939" w:type="dxa"/>
          </w:tcPr>
          <w:p w:rsidR="00B66FFF" w:rsidRDefault="00646BF6" w:rsidP="00EA6D3F">
            <w:pPr>
              <w:rPr>
                <w:rFonts w:ascii="Gill Sans MT Condensed" w:hAnsi="Gill Sans MT Condensed"/>
                <w:sz w:val="24"/>
                <w:szCs w:val="24"/>
                <w:lang w:val="es-ES"/>
              </w:rPr>
            </w:pPr>
            <w:r>
              <w:rPr>
                <w:rFonts w:ascii="Gill Sans MT Condensed" w:hAnsi="Gill Sans MT Condensed"/>
                <w:sz w:val="24"/>
                <w:szCs w:val="24"/>
                <w:lang w:val="es-ES"/>
              </w:rPr>
              <w:t>Activa a captura(cámara de fotos)</w:t>
            </w:r>
          </w:p>
        </w:tc>
      </w:tr>
      <w:tr w:rsidR="00B66FFF" w:rsidTr="00B66FFF">
        <w:tc>
          <w:tcPr>
            <w:tcW w:w="675" w:type="dxa"/>
          </w:tcPr>
          <w:p w:rsidR="00B66FFF" w:rsidRDefault="00ED07E6" w:rsidP="00EA6D3F">
            <w:pPr>
              <w:rPr>
                <w:rFonts w:ascii="Gill Sans MT Condensed" w:hAnsi="Gill Sans MT Condensed"/>
                <w:sz w:val="24"/>
                <w:szCs w:val="24"/>
                <w:lang w:val="es-ES"/>
              </w:rPr>
            </w:pPr>
            <w:r w:rsidRPr="00ED07E6">
              <w:rPr>
                <w:rFonts w:ascii="Gill Sans MT Condensed" w:hAnsi="Gill Sans MT Condensed"/>
                <w:sz w:val="24"/>
                <w:szCs w:val="24"/>
                <w:lang w:val="es-ES"/>
              </w:rPr>
              <w:drawing>
                <wp:inline distT="0" distB="0" distL="0" distR="0">
                  <wp:extent cx="228600" cy="228600"/>
                  <wp:effectExtent l="19050" t="0" r="0" b="0"/>
                  <wp:docPr id="45"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l="9936" r="86218"/>
                          <a:stretch>
                            <a:fillRect/>
                          </a:stretch>
                        </pic:blipFill>
                        <pic:spPr>
                          <a:xfrm>
                            <a:off x="0" y="0"/>
                            <a:ext cx="228600" cy="228600"/>
                          </a:xfrm>
                          <a:prstGeom prst="rect">
                            <a:avLst/>
                          </a:prstGeom>
                        </pic:spPr>
                      </pic:pic>
                    </a:graphicData>
                  </a:graphic>
                </wp:inline>
              </w:drawing>
            </w:r>
          </w:p>
        </w:tc>
        <w:tc>
          <w:tcPr>
            <w:tcW w:w="4111" w:type="dxa"/>
          </w:tcPr>
          <w:p w:rsidR="00B66FFF" w:rsidRDefault="00B66FFF" w:rsidP="00EA6D3F">
            <w:pPr>
              <w:rPr>
                <w:rFonts w:ascii="Gill Sans MT Condensed" w:hAnsi="Gill Sans MT Condensed"/>
                <w:sz w:val="24"/>
                <w:szCs w:val="24"/>
                <w:lang w:val="es-ES"/>
              </w:rPr>
            </w:pPr>
            <w:r>
              <w:rPr>
                <w:rFonts w:ascii="Gill Sans MT Condensed" w:hAnsi="Gill Sans MT Condensed"/>
                <w:sz w:val="24"/>
                <w:szCs w:val="24"/>
                <w:lang w:val="es-ES"/>
              </w:rPr>
              <w:t>Abrir un ficheiro de Notebook.</w:t>
            </w:r>
          </w:p>
        </w:tc>
        <w:tc>
          <w:tcPr>
            <w:tcW w:w="851" w:type="dxa"/>
          </w:tcPr>
          <w:p w:rsidR="00B66FFF" w:rsidRDefault="00DC42CC" w:rsidP="00EA6D3F">
            <w:pPr>
              <w:rPr>
                <w:rFonts w:ascii="Gill Sans MT Condensed" w:hAnsi="Gill Sans MT Condensed"/>
                <w:sz w:val="24"/>
                <w:szCs w:val="24"/>
                <w:lang w:val="es-ES"/>
              </w:rPr>
            </w:pPr>
            <w:r w:rsidRPr="00DC42CC">
              <w:rPr>
                <w:rFonts w:ascii="Gill Sans MT Condensed" w:hAnsi="Gill Sans MT Condensed"/>
                <w:sz w:val="24"/>
                <w:szCs w:val="24"/>
                <w:lang w:val="es-ES"/>
              </w:rPr>
              <w:drawing>
                <wp:inline distT="0" distB="0" distL="0" distR="0">
                  <wp:extent cx="228600" cy="228600"/>
                  <wp:effectExtent l="19050" t="0" r="0" b="0"/>
                  <wp:docPr id="108"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l="44551" r="51603"/>
                          <a:stretch>
                            <a:fillRect/>
                          </a:stretch>
                        </pic:blipFill>
                        <pic:spPr>
                          <a:xfrm>
                            <a:off x="0" y="0"/>
                            <a:ext cx="228600" cy="228600"/>
                          </a:xfrm>
                          <a:prstGeom prst="rect">
                            <a:avLst/>
                          </a:prstGeom>
                        </pic:spPr>
                      </pic:pic>
                    </a:graphicData>
                  </a:graphic>
                </wp:inline>
              </w:drawing>
            </w:r>
          </w:p>
        </w:tc>
        <w:tc>
          <w:tcPr>
            <w:tcW w:w="3939" w:type="dxa"/>
          </w:tcPr>
          <w:p w:rsidR="00B66FFF" w:rsidRDefault="00111C9E" w:rsidP="00EA6D3F">
            <w:pPr>
              <w:rPr>
                <w:rFonts w:ascii="Gill Sans MT Condensed" w:hAnsi="Gill Sans MT Condensed"/>
                <w:sz w:val="24"/>
                <w:szCs w:val="24"/>
                <w:lang w:val="es-ES"/>
              </w:rPr>
            </w:pPr>
            <w:r>
              <w:rPr>
                <w:rFonts w:ascii="Gill Sans MT Condensed" w:hAnsi="Gill Sans MT Condensed"/>
                <w:sz w:val="24"/>
                <w:szCs w:val="24"/>
                <w:lang w:val="es-ES"/>
              </w:rPr>
              <w:t>Activa a cámara de documentos de Smart Board. É necesaria esta cámara para que funcione.</w:t>
            </w:r>
          </w:p>
        </w:tc>
      </w:tr>
      <w:tr w:rsidR="00B66FFF" w:rsidTr="00B66FFF">
        <w:tc>
          <w:tcPr>
            <w:tcW w:w="675" w:type="dxa"/>
          </w:tcPr>
          <w:p w:rsidR="00B66FFF" w:rsidRDefault="00ED07E6" w:rsidP="00EA6D3F">
            <w:pPr>
              <w:rPr>
                <w:rFonts w:ascii="Gill Sans MT Condensed" w:hAnsi="Gill Sans MT Condensed"/>
                <w:sz w:val="24"/>
                <w:szCs w:val="24"/>
                <w:lang w:val="es-ES"/>
              </w:rPr>
            </w:pPr>
            <w:r w:rsidRPr="00ED07E6">
              <w:rPr>
                <w:rFonts w:ascii="Gill Sans MT Condensed" w:hAnsi="Gill Sans MT Condensed"/>
                <w:sz w:val="24"/>
                <w:szCs w:val="24"/>
                <w:lang w:val="es-ES"/>
              </w:rPr>
              <w:drawing>
                <wp:inline distT="0" distB="0" distL="0" distR="0">
                  <wp:extent cx="228600" cy="228600"/>
                  <wp:effectExtent l="19050" t="0" r="0" b="0"/>
                  <wp:docPr id="47"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l="13462" r="82692"/>
                          <a:stretch>
                            <a:fillRect/>
                          </a:stretch>
                        </pic:blipFill>
                        <pic:spPr>
                          <a:xfrm>
                            <a:off x="0" y="0"/>
                            <a:ext cx="228600" cy="228600"/>
                          </a:xfrm>
                          <a:prstGeom prst="rect">
                            <a:avLst/>
                          </a:prstGeom>
                        </pic:spPr>
                      </pic:pic>
                    </a:graphicData>
                  </a:graphic>
                </wp:inline>
              </w:drawing>
            </w:r>
          </w:p>
        </w:tc>
        <w:tc>
          <w:tcPr>
            <w:tcW w:w="4111" w:type="dxa"/>
          </w:tcPr>
          <w:p w:rsidR="00B66FFF" w:rsidRDefault="00B66FFF" w:rsidP="00EA6D3F">
            <w:pPr>
              <w:rPr>
                <w:rFonts w:ascii="Gill Sans MT Condensed" w:hAnsi="Gill Sans MT Condensed"/>
                <w:sz w:val="24"/>
                <w:szCs w:val="24"/>
                <w:lang w:val="es-ES"/>
              </w:rPr>
            </w:pPr>
            <w:r>
              <w:rPr>
                <w:rFonts w:ascii="Gill Sans MT Condensed" w:hAnsi="Gill Sans MT Condensed"/>
                <w:sz w:val="24"/>
                <w:szCs w:val="24"/>
                <w:lang w:val="es-ES"/>
              </w:rPr>
              <w:t>Gardar un ficheiro no que estamos a traballar.</w:t>
            </w:r>
          </w:p>
        </w:tc>
        <w:tc>
          <w:tcPr>
            <w:tcW w:w="851" w:type="dxa"/>
          </w:tcPr>
          <w:p w:rsidR="00B66FFF" w:rsidRDefault="00DC42CC" w:rsidP="00EA6D3F">
            <w:pPr>
              <w:rPr>
                <w:rFonts w:ascii="Gill Sans MT Condensed" w:hAnsi="Gill Sans MT Condensed"/>
                <w:sz w:val="24"/>
                <w:szCs w:val="24"/>
                <w:lang w:val="es-ES"/>
              </w:rPr>
            </w:pPr>
            <w:r w:rsidRPr="00DC42CC">
              <w:rPr>
                <w:rFonts w:ascii="Gill Sans MT Condensed" w:hAnsi="Gill Sans MT Condensed"/>
                <w:sz w:val="24"/>
                <w:szCs w:val="24"/>
                <w:lang w:val="es-ES"/>
              </w:rPr>
              <w:drawing>
                <wp:inline distT="0" distB="0" distL="0" distR="0">
                  <wp:extent cx="219075" cy="228600"/>
                  <wp:effectExtent l="19050" t="0" r="9525" b="0"/>
                  <wp:docPr id="110"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l="48397" r="47917"/>
                          <a:stretch>
                            <a:fillRect/>
                          </a:stretch>
                        </pic:blipFill>
                        <pic:spPr>
                          <a:xfrm>
                            <a:off x="0" y="0"/>
                            <a:ext cx="219075" cy="228600"/>
                          </a:xfrm>
                          <a:prstGeom prst="rect">
                            <a:avLst/>
                          </a:prstGeom>
                        </pic:spPr>
                      </pic:pic>
                    </a:graphicData>
                  </a:graphic>
                </wp:inline>
              </w:drawing>
            </w:r>
          </w:p>
        </w:tc>
        <w:tc>
          <w:tcPr>
            <w:tcW w:w="3939" w:type="dxa"/>
          </w:tcPr>
          <w:p w:rsidR="00B66FFF" w:rsidRDefault="00111C9E" w:rsidP="00EA6D3F">
            <w:pPr>
              <w:rPr>
                <w:rFonts w:ascii="Gill Sans MT Condensed" w:hAnsi="Gill Sans MT Condensed"/>
                <w:sz w:val="24"/>
                <w:szCs w:val="24"/>
                <w:lang w:val="es-ES"/>
              </w:rPr>
            </w:pPr>
            <w:r>
              <w:rPr>
                <w:rFonts w:ascii="Gill Sans MT Condensed" w:hAnsi="Gill Sans MT Condensed"/>
                <w:sz w:val="24"/>
                <w:szCs w:val="24"/>
                <w:lang w:val="es-ES"/>
              </w:rPr>
              <w:t>Creación de tablas</w:t>
            </w:r>
          </w:p>
        </w:tc>
      </w:tr>
      <w:tr w:rsidR="00B66FFF" w:rsidTr="00B66FFF">
        <w:tc>
          <w:tcPr>
            <w:tcW w:w="675" w:type="dxa"/>
          </w:tcPr>
          <w:p w:rsidR="00B66FFF" w:rsidRDefault="00ED07E6" w:rsidP="00EA6D3F">
            <w:pPr>
              <w:rPr>
                <w:rFonts w:ascii="Gill Sans MT Condensed" w:hAnsi="Gill Sans MT Condensed"/>
                <w:sz w:val="24"/>
                <w:szCs w:val="24"/>
                <w:lang w:val="es-ES"/>
              </w:rPr>
            </w:pPr>
            <w:r w:rsidRPr="00ED07E6">
              <w:rPr>
                <w:rFonts w:ascii="Gill Sans MT Condensed" w:hAnsi="Gill Sans MT Condensed"/>
                <w:sz w:val="24"/>
                <w:szCs w:val="24"/>
                <w:lang w:val="es-ES"/>
              </w:rPr>
              <w:drawing>
                <wp:inline distT="0" distB="0" distL="0" distR="0">
                  <wp:extent cx="228600" cy="228600"/>
                  <wp:effectExtent l="19050" t="0" r="0" b="0"/>
                  <wp:docPr id="64"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l="17468" r="78686"/>
                          <a:stretch>
                            <a:fillRect/>
                          </a:stretch>
                        </pic:blipFill>
                        <pic:spPr>
                          <a:xfrm>
                            <a:off x="0" y="0"/>
                            <a:ext cx="228600" cy="228600"/>
                          </a:xfrm>
                          <a:prstGeom prst="rect">
                            <a:avLst/>
                          </a:prstGeom>
                        </pic:spPr>
                      </pic:pic>
                    </a:graphicData>
                  </a:graphic>
                </wp:inline>
              </w:drawing>
            </w:r>
          </w:p>
        </w:tc>
        <w:tc>
          <w:tcPr>
            <w:tcW w:w="4111" w:type="dxa"/>
          </w:tcPr>
          <w:p w:rsidR="00B66FFF" w:rsidRDefault="00B66FFF" w:rsidP="00EA6D3F">
            <w:pPr>
              <w:rPr>
                <w:rFonts w:ascii="Gill Sans MT Condensed" w:hAnsi="Gill Sans MT Condensed"/>
                <w:sz w:val="24"/>
                <w:szCs w:val="24"/>
                <w:lang w:val="es-ES"/>
              </w:rPr>
            </w:pPr>
            <w:r>
              <w:rPr>
                <w:rFonts w:ascii="Gill Sans MT Condensed" w:hAnsi="Gill Sans MT Condensed"/>
                <w:sz w:val="24"/>
                <w:szCs w:val="24"/>
                <w:lang w:val="es-ES"/>
              </w:rPr>
              <w:t>Pegar algo que cortamos</w:t>
            </w:r>
            <w:r w:rsidR="00ED07E6">
              <w:rPr>
                <w:rFonts w:ascii="Gill Sans MT Condensed" w:hAnsi="Gill Sans MT Condensed"/>
                <w:sz w:val="24"/>
                <w:szCs w:val="24"/>
                <w:lang w:val="es-ES"/>
              </w:rPr>
              <w:t xml:space="preserve"> ou copiamos</w:t>
            </w:r>
            <w:r>
              <w:rPr>
                <w:rFonts w:ascii="Gill Sans MT Condensed" w:hAnsi="Gill Sans MT Condensed"/>
                <w:sz w:val="24"/>
                <w:szCs w:val="24"/>
                <w:lang w:val="es-ES"/>
              </w:rPr>
              <w:t xml:space="preserve"> en outro ficheiro.</w:t>
            </w:r>
          </w:p>
        </w:tc>
        <w:tc>
          <w:tcPr>
            <w:tcW w:w="851" w:type="dxa"/>
          </w:tcPr>
          <w:p w:rsidR="00B66FFF" w:rsidRDefault="00DC42CC" w:rsidP="00EA6D3F">
            <w:pPr>
              <w:rPr>
                <w:rFonts w:ascii="Gill Sans MT Condensed" w:hAnsi="Gill Sans MT Condensed"/>
                <w:sz w:val="24"/>
                <w:szCs w:val="24"/>
                <w:lang w:val="es-ES"/>
              </w:rPr>
            </w:pPr>
            <w:r w:rsidRPr="00DC42CC">
              <w:rPr>
                <w:rFonts w:ascii="Gill Sans MT Condensed" w:hAnsi="Gill Sans MT Condensed"/>
                <w:sz w:val="24"/>
                <w:szCs w:val="24"/>
                <w:lang w:val="es-ES"/>
              </w:rPr>
              <w:drawing>
                <wp:inline distT="0" distB="0" distL="0" distR="0">
                  <wp:extent cx="219075" cy="180975"/>
                  <wp:effectExtent l="19050" t="0" r="9525" b="0"/>
                  <wp:docPr id="109"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l="52404" t="20833" r="43910"/>
                          <a:stretch>
                            <a:fillRect/>
                          </a:stretch>
                        </pic:blipFill>
                        <pic:spPr>
                          <a:xfrm>
                            <a:off x="0" y="0"/>
                            <a:ext cx="219075" cy="180975"/>
                          </a:xfrm>
                          <a:prstGeom prst="rect">
                            <a:avLst/>
                          </a:prstGeom>
                        </pic:spPr>
                      </pic:pic>
                    </a:graphicData>
                  </a:graphic>
                </wp:inline>
              </w:drawing>
            </w:r>
          </w:p>
        </w:tc>
        <w:tc>
          <w:tcPr>
            <w:tcW w:w="3939" w:type="dxa"/>
          </w:tcPr>
          <w:p w:rsidR="00B66FFF" w:rsidRDefault="00DC42CC" w:rsidP="00EA6D3F">
            <w:pPr>
              <w:rPr>
                <w:rFonts w:ascii="Gill Sans MT Condensed" w:hAnsi="Gill Sans MT Condensed"/>
                <w:sz w:val="24"/>
                <w:szCs w:val="24"/>
                <w:lang w:val="es-ES"/>
              </w:rPr>
            </w:pPr>
            <w:r>
              <w:rPr>
                <w:rFonts w:ascii="Gill Sans MT Condensed" w:hAnsi="Gill Sans MT Condensed"/>
                <w:sz w:val="24"/>
                <w:szCs w:val="24"/>
                <w:lang w:val="es-ES"/>
              </w:rPr>
              <w:t>Selecciona calquera obxecto da páxina.</w:t>
            </w:r>
            <w:r w:rsidR="00111C9E">
              <w:rPr>
                <w:rFonts w:ascii="Gill Sans MT Condensed" w:hAnsi="Gill Sans MT Condensed"/>
                <w:sz w:val="24"/>
                <w:szCs w:val="24"/>
                <w:lang w:val="es-ES"/>
              </w:rPr>
              <w:t xml:space="preserve"> Cando estamos a usar unha ferramenta e queremos deixar de usala pulsamos no punteiro.</w:t>
            </w:r>
          </w:p>
        </w:tc>
      </w:tr>
      <w:tr w:rsidR="00B66FFF" w:rsidTr="00B66FFF">
        <w:tc>
          <w:tcPr>
            <w:tcW w:w="675" w:type="dxa"/>
          </w:tcPr>
          <w:p w:rsidR="00B66FFF" w:rsidRDefault="00B66FFF" w:rsidP="00EA6D3F">
            <w:pPr>
              <w:rPr>
                <w:rFonts w:ascii="Gill Sans MT Condensed" w:hAnsi="Gill Sans MT Condensed"/>
                <w:sz w:val="24"/>
                <w:szCs w:val="24"/>
                <w:lang w:val="es-ES"/>
              </w:rPr>
            </w:pPr>
            <w:r w:rsidRPr="00B66FFF">
              <w:rPr>
                <w:rFonts w:ascii="Gill Sans MT Condensed" w:hAnsi="Gill Sans MT Condensed"/>
                <w:sz w:val="24"/>
                <w:szCs w:val="24"/>
                <w:lang w:val="es-ES"/>
              </w:rPr>
              <w:drawing>
                <wp:inline distT="0" distB="0" distL="0" distR="0">
                  <wp:extent cx="219075" cy="190500"/>
                  <wp:effectExtent l="19050" t="0" r="9525" b="0"/>
                  <wp:docPr id="2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a:srcRect/>
                          <a:stretch>
                            <a:fillRect/>
                          </a:stretch>
                        </pic:blipFill>
                        <pic:spPr bwMode="auto">
                          <a:xfrm>
                            <a:off x="0" y="0"/>
                            <a:ext cx="219075" cy="190500"/>
                          </a:xfrm>
                          <a:prstGeom prst="rect">
                            <a:avLst/>
                          </a:prstGeom>
                          <a:noFill/>
                          <a:ln w="9525">
                            <a:noFill/>
                            <a:miter lim="800000"/>
                            <a:headEnd/>
                            <a:tailEnd/>
                          </a:ln>
                        </pic:spPr>
                      </pic:pic>
                    </a:graphicData>
                  </a:graphic>
                </wp:inline>
              </w:drawing>
            </w:r>
          </w:p>
        </w:tc>
        <w:tc>
          <w:tcPr>
            <w:tcW w:w="4111" w:type="dxa"/>
          </w:tcPr>
          <w:p w:rsidR="00B66FFF" w:rsidRDefault="00B66FFF" w:rsidP="00EA6D3F">
            <w:pPr>
              <w:rPr>
                <w:rFonts w:ascii="Gill Sans MT Condensed" w:hAnsi="Gill Sans MT Condensed"/>
                <w:sz w:val="24"/>
                <w:szCs w:val="24"/>
                <w:lang w:val="es-ES"/>
              </w:rPr>
            </w:pPr>
            <w:r>
              <w:rPr>
                <w:rFonts w:ascii="Gill Sans MT Condensed" w:hAnsi="Gill Sans MT Condensed"/>
                <w:sz w:val="24"/>
                <w:szCs w:val="24"/>
                <w:lang w:val="es-ES"/>
              </w:rPr>
              <w:t>Magnificar, facer algo máis grande, zoom.</w:t>
            </w:r>
          </w:p>
        </w:tc>
        <w:tc>
          <w:tcPr>
            <w:tcW w:w="851" w:type="dxa"/>
          </w:tcPr>
          <w:p w:rsidR="00B66FFF" w:rsidRDefault="00DC42CC" w:rsidP="00EA6D3F">
            <w:pPr>
              <w:rPr>
                <w:rFonts w:ascii="Gill Sans MT Condensed" w:hAnsi="Gill Sans MT Condensed"/>
                <w:sz w:val="24"/>
                <w:szCs w:val="24"/>
                <w:lang w:val="es-ES"/>
              </w:rPr>
            </w:pPr>
            <w:r w:rsidRPr="00DC42CC">
              <w:rPr>
                <w:rFonts w:ascii="Gill Sans MT Condensed" w:hAnsi="Gill Sans MT Condensed"/>
                <w:sz w:val="24"/>
                <w:szCs w:val="24"/>
                <w:lang w:val="es-ES"/>
              </w:rPr>
              <w:drawing>
                <wp:inline distT="0" distB="0" distL="0" distR="0">
                  <wp:extent cx="219075" cy="228600"/>
                  <wp:effectExtent l="19050" t="0" r="9525" b="0"/>
                  <wp:docPr id="111"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l="56090" r="40224"/>
                          <a:stretch>
                            <a:fillRect/>
                          </a:stretch>
                        </pic:blipFill>
                        <pic:spPr>
                          <a:xfrm>
                            <a:off x="0" y="0"/>
                            <a:ext cx="219075" cy="228600"/>
                          </a:xfrm>
                          <a:prstGeom prst="rect">
                            <a:avLst/>
                          </a:prstGeom>
                        </pic:spPr>
                      </pic:pic>
                    </a:graphicData>
                  </a:graphic>
                </wp:inline>
              </w:drawing>
            </w:r>
          </w:p>
        </w:tc>
        <w:tc>
          <w:tcPr>
            <w:tcW w:w="3939" w:type="dxa"/>
          </w:tcPr>
          <w:p w:rsidR="00B66FFF" w:rsidRDefault="00111C9E" w:rsidP="00EA6D3F">
            <w:pPr>
              <w:rPr>
                <w:rFonts w:ascii="Gill Sans MT Condensed" w:hAnsi="Gill Sans MT Condensed"/>
                <w:sz w:val="24"/>
                <w:szCs w:val="24"/>
                <w:lang w:val="es-ES"/>
              </w:rPr>
            </w:pPr>
            <w:r>
              <w:rPr>
                <w:rFonts w:ascii="Gill Sans MT Condensed" w:hAnsi="Gill Sans MT Condensed"/>
                <w:sz w:val="24"/>
                <w:szCs w:val="24"/>
                <w:lang w:val="es-ES"/>
              </w:rPr>
              <w:t>Rotuladores e marcadores. Serven para pintar. Se pulsamos na pestaña da súa dereita podemos escoller o rotulador que queiramos ou ben personalizalo ao noso gusto.</w:t>
            </w:r>
          </w:p>
        </w:tc>
      </w:tr>
      <w:tr w:rsidR="00B66FFF" w:rsidTr="00B66FFF">
        <w:tc>
          <w:tcPr>
            <w:tcW w:w="675" w:type="dxa"/>
          </w:tcPr>
          <w:p w:rsidR="00B66FFF" w:rsidRDefault="00B66FFF" w:rsidP="00EA6D3F">
            <w:pPr>
              <w:rPr>
                <w:rFonts w:ascii="Gill Sans MT Condensed" w:hAnsi="Gill Sans MT Condensed"/>
                <w:sz w:val="24"/>
                <w:szCs w:val="24"/>
                <w:lang w:val="es-ES"/>
              </w:rPr>
            </w:pPr>
            <w:r w:rsidRPr="00B66FFF">
              <w:rPr>
                <w:rFonts w:ascii="Gill Sans MT Condensed" w:hAnsi="Gill Sans MT Condensed"/>
                <w:sz w:val="24"/>
                <w:szCs w:val="24"/>
                <w:lang w:val="es-ES"/>
              </w:rPr>
              <w:drawing>
                <wp:inline distT="0" distB="0" distL="0" distR="0">
                  <wp:extent cx="219075" cy="190500"/>
                  <wp:effectExtent l="19050" t="0" r="9525" b="0"/>
                  <wp:docPr id="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srcRect/>
                          <a:stretch>
                            <a:fillRect/>
                          </a:stretch>
                        </pic:blipFill>
                        <pic:spPr bwMode="auto">
                          <a:xfrm>
                            <a:off x="0" y="0"/>
                            <a:ext cx="219075" cy="190500"/>
                          </a:xfrm>
                          <a:prstGeom prst="rect">
                            <a:avLst/>
                          </a:prstGeom>
                          <a:noFill/>
                          <a:ln w="9525">
                            <a:noFill/>
                            <a:miter lim="800000"/>
                            <a:headEnd/>
                            <a:tailEnd/>
                          </a:ln>
                        </pic:spPr>
                      </pic:pic>
                    </a:graphicData>
                  </a:graphic>
                </wp:inline>
              </w:drawing>
            </w:r>
          </w:p>
        </w:tc>
        <w:tc>
          <w:tcPr>
            <w:tcW w:w="4111" w:type="dxa"/>
          </w:tcPr>
          <w:p w:rsidR="00B66FFF" w:rsidRDefault="00B66FFF" w:rsidP="00EA6D3F">
            <w:pPr>
              <w:rPr>
                <w:rFonts w:ascii="Gill Sans MT Condensed" w:hAnsi="Gill Sans MT Condensed"/>
                <w:sz w:val="24"/>
                <w:szCs w:val="24"/>
                <w:lang w:val="es-ES"/>
              </w:rPr>
            </w:pPr>
            <w:r>
              <w:rPr>
                <w:rFonts w:ascii="Gill Sans MT Condensed" w:hAnsi="Gill Sans MT Condensed"/>
                <w:sz w:val="24"/>
                <w:szCs w:val="24"/>
                <w:lang w:val="es-ES"/>
              </w:rPr>
              <w:t>Desfacer algo que fixemos é non nos gusta.</w:t>
            </w:r>
          </w:p>
        </w:tc>
        <w:tc>
          <w:tcPr>
            <w:tcW w:w="851" w:type="dxa"/>
          </w:tcPr>
          <w:p w:rsidR="00B66FFF" w:rsidRDefault="00DC42CC" w:rsidP="00EA6D3F">
            <w:pPr>
              <w:rPr>
                <w:rFonts w:ascii="Gill Sans MT Condensed" w:hAnsi="Gill Sans MT Condensed"/>
                <w:sz w:val="24"/>
                <w:szCs w:val="24"/>
                <w:lang w:val="es-ES"/>
              </w:rPr>
            </w:pPr>
            <w:r w:rsidRPr="00DC42CC">
              <w:rPr>
                <w:rFonts w:ascii="Gill Sans MT Condensed" w:hAnsi="Gill Sans MT Condensed"/>
                <w:sz w:val="24"/>
                <w:szCs w:val="24"/>
                <w:lang w:val="es-ES"/>
              </w:rPr>
              <w:drawing>
                <wp:inline distT="0" distB="0" distL="0" distR="0">
                  <wp:extent cx="228600" cy="228600"/>
                  <wp:effectExtent l="19050" t="0" r="0" b="0"/>
                  <wp:docPr id="112"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l="58974" r="37180"/>
                          <a:stretch>
                            <a:fillRect/>
                          </a:stretch>
                        </pic:blipFill>
                        <pic:spPr>
                          <a:xfrm>
                            <a:off x="0" y="0"/>
                            <a:ext cx="228600" cy="228600"/>
                          </a:xfrm>
                          <a:prstGeom prst="rect">
                            <a:avLst/>
                          </a:prstGeom>
                        </pic:spPr>
                      </pic:pic>
                    </a:graphicData>
                  </a:graphic>
                </wp:inline>
              </w:drawing>
            </w:r>
          </w:p>
        </w:tc>
        <w:tc>
          <w:tcPr>
            <w:tcW w:w="3939" w:type="dxa"/>
          </w:tcPr>
          <w:p w:rsidR="00B66FFF" w:rsidRDefault="00111C9E" w:rsidP="00EA6D3F">
            <w:pPr>
              <w:rPr>
                <w:rFonts w:ascii="Gill Sans MT Condensed" w:hAnsi="Gill Sans MT Condensed"/>
                <w:sz w:val="24"/>
                <w:szCs w:val="24"/>
                <w:lang w:val="es-ES"/>
              </w:rPr>
            </w:pPr>
            <w:r>
              <w:rPr>
                <w:rFonts w:ascii="Gill Sans MT Condensed" w:hAnsi="Gill Sans MT Condensed"/>
                <w:sz w:val="24"/>
                <w:szCs w:val="24"/>
                <w:lang w:val="es-ES"/>
              </w:rPr>
              <w:t>Rotulador creativo. Son rotuladores divertidos que pintan con diferentes motivos. Non se poden personalizar.</w:t>
            </w:r>
          </w:p>
        </w:tc>
      </w:tr>
      <w:tr w:rsidR="00B66FFF" w:rsidTr="00B66FFF">
        <w:tc>
          <w:tcPr>
            <w:tcW w:w="675" w:type="dxa"/>
          </w:tcPr>
          <w:p w:rsidR="00B66FFF" w:rsidRDefault="00B66FFF" w:rsidP="00EA6D3F">
            <w:pPr>
              <w:rPr>
                <w:rFonts w:ascii="Gill Sans MT Condensed" w:hAnsi="Gill Sans MT Condensed"/>
                <w:sz w:val="24"/>
                <w:szCs w:val="24"/>
                <w:lang w:val="es-ES"/>
              </w:rPr>
            </w:pPr>
            <w:r w:rsidRPr="00B66FFF">
              <w:rPr>
                <w:rFonts w:ascii="Gill Sans MT Condensed" w:hAnsi="Gill Sans MT Condensed"/>
                <w:sz w:val="24"/>
                <w:szCs w:val="24"/>
                <w:lang w:val="es-ES"/>
              </w:rPr>
              <w:drawing>
                <wp:inline distT="0" distB="0" distL="0" distR="0">
                  <wp:extent cx="219075" cy="190500"/>
                  <wp:effectExtent l="19050" t="0" r="9525" b="0"/>
                  <wp:docPr id="3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6"/>
                          <a:srcRect/>
                          <a:stretch>
                            <a:fillRect/>
                          </a:stretch>
                        </pic:blipFill>
                        <pic:spPr bwMode="auto">
                          <a:xfrm>
                            <a:off x="0" y="0"/>
                            <a:ext cx="219075" cy="190500"/>
                          </a:xfrm>
                          <a:prstGeom prst="rect">
                            <a:avLst/>
                          </a:prstGeom>
                          <a:noFill/>
                          <a:ln w="9525">
                            <a:noFill/>
                            <a:miter lim="800000"/>
                            <a:headEnd/>
                            <a:tailEnd/>
                          </a:ln>
                        </pic:spPr>
                      </pic:pic>
                    </a:graphicData>
                  </a:graphic>
                </wp:inline>
              </w:drawing>
            </w:r>
          </w:p>
        </w:tc>
        <w:tc>
          <w:tcPr>
            <w:tcW w:w="4111" w:type="dxa"/>
          </w:tcPr>
          <w:p w:rsidR="00B66FFF" w:rsidRDefault="00B66FFF" w:rsidP="00EA6D3F">
            <w:pPr>
              <w:rPr>
                <w:rFonts w:ascii="Gill Sans MT Condensed" w:hAnsi="Gill Sans MT Condensed"/>
                <w:sz w:val="24"/>
                <w:szCs w:val="24"/>
                <w:lang w:val="es-ES"/>
              </w:rPr>
            </w:pPr>
            <w:r>
              <w:rPr>
                <w:rFonts w:ascii="Gill Sans MT Condensed" w:hAnsi="Gill Sans MT Condensed"/>
                <w:sz w:val="24"/>
                <w:szCs w:val="24"/>
                <w:lang w:val="es-ES"/>
              </w:rPr>
              <w:t>Refacer algo que eliminamos.</w:t>
            </w:r>
          </w:p>
        </w:tc>
        <w:tc>
          <w:tcPr>
            <w:tcW w:w="851" w:type="dxa"/>
          </w:tcPr>
          <w:p w:rsidR="00B66FFF" w:rsidRDefault="00DC42CC" w:rsidP="00EA6D3F">
            <w:pPr>
              <w:rPr>
                <w:rFonts w:ascii="Gill Sans MT Condensed" w:hAnsi="Gill Sans MT Condensed"/>
                <w:sz w:val="24"/>
                <w:szCs w:val="24"/>
                <w:lang w:val="es-ES"/>
              </w:rPr>
            </w:pPr>
            <w:r w:rsidRPr="00DC42CC">
              <w:rPr>
                <w:rFonts w:ascii="Gill Sans MT Condensed" w:hAnsi="Gill Sans MT Condensed"/>
                <w:sz w:val="24"/>
                <w:szCs w:val="24"/>
                <w:lang w:val="es-ES"/>
              </w:rPr>
              <w:drawing>
                <wp:inline distT="0" distB="0" distL="0" distR="0">
                  <wp:extent cx="219075" cy="228600"/>
                  <wp:effectExtent l="19050" t="0" r="9525" b="0"/>
                  <wp:docPr id="113"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l="62019" r="34295"/>
                          <a:stretch>
                            <a:fillRect/>
                          </a:stretch>
                        </pic:blipFill>
                        <pic:spPr>
                          <a:xfrm>
                            <a:off x="0" y="0"/>
                            <a:ext cx="219075" cy="228600"/>
                          </a:xfrm>
                          <a:prstGeom prst="rect">
                            <a:avLst/>
                          </a:prstGeom>
                        </pic:spPr>
                      </pic:pic>
                    </a:graphicData>
                  </a:graphic>
                </wp:inline>
              </w:drawing>
            </w:r>
          </w:p>
        </w:tc>
        <w:tc>
          <w:tcPr>
            <w:tcW w:w="3939" w:type="dxa"/>
          </w:tcPr>
          <w:p w:rsidR="00B66FFF" w:rsidRDefault="00D12BDA" w:rsidP="00EA6D3F">
            <w:pPr>
              <w:rPr>
                <w:rFonts w:ascii="Gill Sans MT Condensed" w:hAnsi="Gill Sans MT Condensed"/>
                <w:sz w:val="24"/>
                <w:szCs w:val="24"/>
                <w:lang w:val="es-ES"/>
              </w:rPr>
            </w:pPr>
            <w:r>
              <w:rPr>
                <w:rFonts w:ascii="Gill Sans MT Condensed" w:hAnsi="Gill Sans MT Condensed"/>
                <w:sz w:val="24"/>
                <w:szCs w:val="24"/>
                <w:lang w:val="es-ES"/>
              </w:rPr>
              <w:t>Borrador. Podemos pulsar na icona e borrar coa mano u ben utilizar o que está na bandexa da pizarra. O grosor de borrado tamén se pode personalizar premendo na pestaña da súa dereita. So borra o que se escriba cos rotuladores.</w:t>
            </w:r>
          </w:p>
        </w:tc>
      </w:tr>
      <w:tr w:rsidR="00B66FFF" w:rsidTr="00B66FFF">
        <w:tc>
          <w:tcPr>
            <w:tcW w:w="675" w:type="dxa"/>
          </w:tcPr>
          <w:p w:rsidR="00B66FFF" w:rsidRDefault="00B66FFF" w:rsidP="00EA6D3F">
            <w:pPr>
              <w:rPr>
                <w:rFonts w:ascii="Gill Sans MT Condensed" w:hAnsi="Gill Sans MT Condensed"/>
                <w:sz w:val="24"/>
                <w:szCs w:val="24"/>
                <w:lang w:val="es-ES"/>
              </w:rPr>
            </w:pPr>
            <w:r>
              <w:rPr>
                <w:rFonts w:ascii="Gill Sans MT Condensed" w:hAnsi="Gill Sans MT Condensed"/>
                <w:noProof/>
                <w:sz w:val="24"/>
                <w:szCs w:val="24"/>
              </w:rPr>
              <w:drawing>
                <wp:inline distT="0" distB="0" distL="0" distR="0">
                  <wp:extent cx="219075" cy="190500"/>
                  <wp:effectExtent l="1905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7"/>
                          <a:srcRect/>
                          <a:stretch>
                            <a:fillRect/>
                          </a:stretch>
                        </pic:blipFill>
                        <pic:spPr bwMode="auto">
                          <a:xfrm>
                            <a:off x="0" y="0"/>
                            <a:ext cx="219075" cy="190500"/>
                          </a:xfrm>
                          <a:prstGeom prst="rect">
                            <a:avLst/>
                          </a:prstGeom>
                          <a:noFill/>
                          <a:ln w="9525">
                            <a:noFill/>
                            <a:miter lim="800000"/>
                            <a:headEnd/>
                            <a:tailEnd/>
                          </a:ln>
                        </pic:spPr>
                      </pic:pic>
                    </a:graphicData>
                  </a:graphic>
                </wp:inline>
              </w:drawing>
            </w:r>
          </w:p>
        </w:tc>
        <w:tc>
          <w:tcPr>
            <w:tcW w:w="4111" w:type="dxa"/>
          </w:tcPr>
          <w:p w:rsidR="00B66FFF" w:rsidRDefault="00B66FFF" w:rsidP="00EA6D3F">
            <w:pPr>
              <w:rPr>
                <w:rFonts w:ascii="Gill Sans MT Condensed" w:hAnsi="Gill Sans MT Condensed"/>
                <w:sz w:val="24"/>
                <w:szCs w:val="24"/>
                <w:lang w:val="es-ES"/>
              </w:rPr>
            </w:pPr>
            <w:r>
              <w:rPr>
                <w:rFonts w:ascii="Gill Sans MT Condensed" w:hAnsi="Gill Sans MT Condensed"/>
                <w:sz w:val="24"/>
                <w:szCs w:val="24"/>
                <w:lang w:val="es-ES"/>
              </w:rPr>
              <w:t>Eliminar os obxectos seleccionados.</w:t>
            </w:r>
            <w:r w:rsidR="00D12BDA">
              <w:rPr>
                <w:rFonts w:ascii="Gill Sans MT Condensed" w:hAnsi="Gill Sans MT Condensed"/>
                <w:sz w:val="24"/>
                <w:szCs w:val="24"/>
                <w:lang w:val="es-ES"/>
              </w:rPr>
              <w:t xml:space="preserve"> Serve para eliminar imaxes ou formas que dibuxamos e que non fai desaparecer o borrador</w:t>
            </w:r>
          </w:p>
        </w:tc>
        <w:tc>
          <w:tcPr>
            <w:tcW w:w="851" w:type="dxa"/>
          </w:tcPr>
          <w:p w:rsidR="00B66FFF" w:rsidRDefault="00DC42CC" w:rsidP="00EA6D3F">
            <w:pPr>
              <w:rPr>
                <w:rFonts w:ascii="Gill Sans MT Condensed" w:hAnsi="Gill Sans MT Condensed"/>
                <w:sz w:val="24"/>
                <w:szCs w:val="24"/>
                <w:lang w:val="es-ES"/>
              </w:rPr>
            </w:pPr>
            <w:r w:rsidRPr="00DC42CC">
              <w:rPr>
                <w:rFonts w:ascii="Gill Sans MT Condensed" w:hAnsi="Gill Sans MT Condensed"/>
                <w:sz w:val="24"/>
                <w:szCs w:val="24"/>
                <w:lang w:val="es-ES"/>
              </w:rPr>
              <w:drawing>
                <wp:inline distT="0" distB="0" distL="0" distR="0">
                  <wp:extent cx="228600" cy="228600"/>
                  <wp:effectExtent l="19050" t="0" r="0" b="0"/>
                  <wp:docPr id="114"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l="65385" r="30769"/>
                          <a:stretch>
                            <a:fillRect/>
                          </a:stretch>
                        </pic:blipFill>
                        <pic:spPr>
                          <a:xfrm>
                            <a:off x="0" y="0"/>
                            <a:ext cx="228600" cy="228600"/>
                          </a:xfrm>
                          <a:prstGeom prst="rect">
                            <a:avLst/>
                          </a:prstGeom>
                        </pic:spPr>
                      </pic:pic>
                    </a:graphicData>
                  </a:graphic>
                </wp:inline>
              </w:drawing>
            </w:r>
          </w:p>
        </w:tc>
        <w:tc>
          <w:tcPr>
            <w:tcW w:w="3939" w:type="dxa"/>
          </w:tcPr>
          <w:p w:rsidR="00B66FFF" w:rsidRDefault="00D12BDA" w:rsidP="00EA6D3F">
            <w:pPr>
              <w:rPr>
                <w:rFonts w:ascii="Gill Sans MT Condensed" w:hAnsi="Gill Sans MT Condensed"/>
                <w:sz w:val="24"/>
                <w:szCs w:val="24"/>
                <w:lang w:val="es-ES"/>
              </w:rPr>
            </w:pPr>
            <w:r>
              <w:rPr>
                <w:rFonts w:ascii="Gill Sans MT Condensed" w:hAnsi="Gill Sans MT Condensed"/>
                <w:sz w:val="24"/>
                <w:szCs w:val="24"/>
                <w:lang w:val="es-ES"/>
              </w:rPr>
              <w:t>Liñas: Serve para crear diferentes liñas. Podemos utilizar as que xa veñen prediseñadas ou ben personalizalas ao noso antoxo.</w:t>
            </w:r>
          </w:p>
        </w:tc>
      </w:tr>
      <w:tr w:rsidR="00B66FFF" w:rsidTr="00B66FFF">
        <w:tc>
          <w:tcPr>
            <w:tcW w:w="675" w:type="dxa"/>
          </w:tcPr>
          <w:p w:rsidR="00B66FFF" w:rsidRDefault="00ED07E6" w:rsidP="00EA6D3F">
            <w:pPr>
              <w:rPr>
                <w:rFonts w:ascii="Gill Sans MT Condensed" w:hAnsi="Gill Sans MT Condensed"/>
                <w:sz w:val="24"/>
                <w:szCs w:val="24"/>
                <w:lang w:val="es-ES"/>
              </w:rPr>
            </w:pPr>
            <w:r w:rsidRPr="00ED07E6">
              <w:rPr>
                <w:rFonts w:ascii="Gill Sans MT Condensed" w:hAnsi="Gill Sans MT Condensed"/>
                <w:noProof/>
                <w:sz w:val="24"/>
                <w:szCs w:val="24"/>
              </w:rPr>
              <w:drawing>
                <wp:inline distT="0" distB="0" distL="0" distR="0">
                  <wp:extent cx="219075" cy="228600"/>
                  <wp:effectExtent l="19050" t="0" r="9525" b="0"/>
                  <wp:docPr id="35"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r="96314"/>
                          <a:stretch>
                            <a:fillRect/>
                          </a:stretch>
                        </pic:blipFill>
                        <pic:spPr>
                          <a:xfrm>
                            <a:off x="0" y="0"/>
                            <a:ext cx="219075" cy="228600"/>
                          </a:xfrm>
                          <a:prstGeom prst="rect">
                            <a:avLst/>
                          </a:prstGeom>
                        </pic:spPr>
                      </pic:pic>
                    </a:graphicData>
                  </a:graphic>
                </wp:inline>
              </w:drawing>
            </w:r>
          </w:p>
        </w:tc>
        <w:tc>
          <w:tcPr>
            <w:tcW w:w="4111" w:type="dxa"/>
          </w:tcPr>
          <w:p w:rsidR="00B66FFF" w:rsidRDefault="00B66FFF" w:rsidP="00EA6D3F">
            <w:pPr>
              <w:rPr>
                <w:rFonts w:ascii="Gill Sans MT Condensed" w:hAnsi="Gill Sans MT Condensed"/>
                <w:sz w:val="24"/>
                <w:szCs w:val="24"/>
                <w:lang w:val="es-ES"/>
              </w:rPr>
            </w:pPr>
            <w:r>
              <w:rPr>
                <w:rFonts w:ascii="Gill Sans MT Condensed" w:hAnsi="Gill Sans MT Condensed"/>
                <w:sz w:val="24"/>
                <w:szCs w:val="24"/>
                <w:lang w:val="es-ES"/>
              </w:rPr>
              <w:t>Amosar a páxina previa do Notebook.</w:t>
            </w:r>
          </w:p>
        </w:tc>
        <w:tc>
          <w:tcPr>
            <w:tcW w:w="851" w:type="dxa"/>
          </w:tcPr>
          <w:p w:rsidR="00B66FFF" w:rsidRDefault="00DC42CC" w:rsidP="00EA6D3F">
            <w:pPr>
              <w:rPr>
                <w:rFonts w:ascii="Gill Sans MT Condensed" w:hAnsi="Gill Sans MT Condensed"/>
                <w:sz w:val="24"/>
                <w:szCs w:val="24"/>
                <w:lang w:val="es-ES"/>
              </w:rPr>
            </w:pPr>
            <w:r w:rsidRPr="00DC42CC">
              <w:rPr>
                <w:rFonts w:ascii="Gill Sans MT Condensed" w:hAnsi="Gill Sans MT Condensed"/>
                <w:sz w:val="24"/>
                <w:szCs w:val="24"/>
                <w:lang w:val="es-ES"/>
              </w:rPr>
              <w:drawing>
                <wp:inline distT="0" distB="0" distL="0" distR="0">
                  <wp:extent cx="162560" cy="276225"/>
                  <wp:effectExtent l="19050" t="0" r="8890" b="0"/>
                  <wp:docPr id="115"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l="68590" t="-20833" r="28675"/>
                          <a:stretch>
                            <a:fillRect/>
                          </a:stretch>
                        </pic:blipFill>
                        <pic:spPr>
                          <a:xfrm>
                            <a:off x="0" y="0"/>
                            <a:ext cx="162560" cy="276225"/>
                          </a:xfrm>
                          <a:prstGeom prst="rect">
                            <a:avLst/>
                          </a:prstGeom>
                        </pic:spPr>
                      </pic:pic>
                    </a:graphicData>
                  </a:graphic>
                </wp:inline>
              </w:drawing>
            </w:r>
          </w:p>
        </w:tc>
        <w:tc>
          <w:tcPr>
            <w:tcW w:w="3939" w:type="dxa"/>
          </w:tcPr>
          <w:p w:rsidR="00B66FFF" w:rsidRDefault="00D12BDA" w:rsidP="00EA6D3F">
            <w:pPr>
              <w:rPr>
                <w:rFonts w:ascii="Gill Sans MT Condensed" w:hAnsi="Gill Sans MT Condensed"/>
                <w:sz w:val="24"/>
                <w:szCs w:val="24"/>
                <w:lang w:val="es-ES"/>
              </w:rPr>
            </w:pPr>
            <w:r>
              <w:rPr>
                <w:rFonts w:ascii="Gill Sans MT Condensed" w:hAnsi="Gill Sans MT Condensed"/>
                <w:sz w:val="24"/>
                <w:szCs w:val="24"/>
                <w:lang w:val="es-ES"/>
              </w:rPr>
              <w:t>Formas: Serve para crear diferentes formas. Temos que pinchar na forma que queramos e despois pinchar e arrastrar na pantalla. Tamén se poden personalizar. Para deixar de facer formas temos que pinchar no punteiro.</w:t>
            </w:r>
          </w:p>
        </w:tc>
      </w:tr>
    </w:tbl>
    <w:p w:rsidR="00D12BDA" w:rsidRDefault="00D12BDA">
      <w:r>
        <w:br w:type="page"/>
      </w:r>
    </w:p>
    <w:tbl>
      <w:tblPr>
        <w:tblStyle w:val="TableGrid"/>
        <w:tblW w:w="0" w:type="auto"/>
        <w:tblLook w:val="04A0"/>
      </w:tblPr>
      <w:tblGrid>
        <w:gridCol w:w="675"/>
        <w:gridCol w:w="4111"/>
        <w:gridCol w:w="851"/>
        <w:gridCol w:w="3939"/>
      </w:tblGrid>
      <w:tr w:rsidR="00B66FFF" w:rsidTr="00B66FFF">
        <w:tc>
          <w:tcPr>
            <w:tcW w:w="675" w:type="dxa"/>
          </w:tcPr>
          <w:p w:rsidR="00B66FFF" w:rsidRDefault="00ED07E6" w:rsidP="00EA6D3F">
            <w:pPr>
              <w:rPr>
                <w:rFonts w:ascii="Gill Sans MT Condensed" w:hAnsi="Gill Sans MT Condensed"/>
                <w:sz w:val="24"/>
                <w:szCs w:val="24"/>
                <w:lang w:val="es-ES"/>
              </w:rPr>
            </w:pPr>
            <w:r w:rsidRPr="00ED07E6">
              <w:rPr>
                <w:rFonts w:ascii="Gill Sans MT Condensed" w:hAnsi="Gill Sans MT Condensed"/>
                <w:noProof/>
                <w:sz w:val="24"/>
                <w:szCs w:val="24"/>
              </w:rPr>
              <w:lastRenderedPageBreak/>
              <w:drawing>
                <wp:inline distT="0" distB="0" distL="0" distR="0">
                  <wp:extent cx="162560" cy="200025"/>
                  <wp:effectExtent l="19050" t="0" r="8890" b="0"/>
                  <wp:docPr id="40"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l="3683" t="-4375" r="93590" b="12500"/>
                          <a:stretch>
                            <a:fillRect/>
                          </a:stretch>
                        </pic:blipFill>
                        <pic:spPr>
                          <a:xfrm>
                            <a:off x="0" y="0"/>
                            <a:ext cx="162560" cy="200025"/>
                          </a:xfrm>
                          <a:prstGeom prst="rect">
                            <a:avLst/>
                          </a:prstGeom>
                        </pic:spPr>
                      </pic:pic>
                    </a:graphicData>
                  </a:graphic>
                </wp:inline>
              </w:drawing>
            </w:r>
          </w:p>
        </w:tc>
        <w:tc>
          <w:tcPr>
            <w:tcW w:w="4111" w:type="dxa"/>
          </w:tcPr>
          <w:p w:rsidR="00B66FFF" w:rsidRDefault="00B66FFF" w:rsidP="00EA6D3F">
            <w:pPr>
              <w:rPr>
                <w:rFonts w:ascii="Gill Sans MT Condensed" w:hAnsi="Gill Sans MT Condensed"/>
                <w:sz w:val="24"/>
                <w:szCs w:val="24"/>
                <w:lang w:val="es-ES"/>
              </w:rPr>
            </w:pPr>
            <w:r>
              <w:rPr>
                <w:rFonts w:ascii="Gill Sans MT Condensed" w:hAnsi="Gill Sans MT Condensed"/>
                <w:sz w:val="24"/>
                <w:szCs w:val="24"/>
                <w:lang w:val="es-ES"/>
              </w:rPr>
              <w:t>Amosar a páxina seguinte do Notebook.</w:t>
            </w:r>
          </w:p>
        </w:tc>
        <w:tc>
          <w:tcPr>
            <w:tcW w:w="851" w:type="dxa"/>
          </w:tcPr>
          <w:p w:rsidR="00B66FFF" w:rsidRDefault="00DC42CC" w:rsidP="00EA6D3F">
            <w:pPr>
              <w:rPr>
                <w:rFonts w:ascii="Gill Sans MT Condensed" w:hAnsi="Gill Sans MT Condensed"/>
                <w:sz w:val="24"/>
                <w:szCs w:val="24"/>
                <w:lang w:val="es-ES"/>
              </w:rPr>
            </w:pPr>
            <w:r w:rsidRPr="00DC42CC">
              <w:rPr>
                <w:rFonts w:ascii="Gill Sans MT Condensed" w:hAnsi="Gill Sans MT Condensed"/>
                <w:sz w:val="24"/>
                <w:szCs w:val="24"/>
                <w:lang w:val="es-ES"/>
              </w:rPr>
              <w:drawing>
                <wp:inline distT="0" distB="0" distL="0" distR="0">
                  <wp:extent cx="228600" cy="228600"/>
                  <wp:effectExtent l="19050" t="0" r="0" b="0"/>
                  <wp:docPr id="116"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l="71474" r="24680"/>
                          <a:stretch>
                            <a:fillRect/>
                          </a:stretch>
                        </pic:blipFill>
                        <pic:spPr>
                          <a:xfrm>
                            <a:off x="0" y="0"/>
                            <a:ext cx="228600" cy="228600"/>
                          </a:xfrm>
                          <a:prstGeom prst="rect">
                            <a:avLst/>
                          </a:prstGeom>
                        </pic:spPr>
                      </pic:pic>
                    </a:graphicData>
                  </a:graphic>
                </wp:inline>
              </w:drawing>
            </w:r>
          </w:p>
        </w:tc>
        <w:tc>
          <w:tcPr>
            <w:tcW w:w="3939" w:type="dxa"/>
          </w:tcPr>
          <w:p w:rsidR="00B66FFF" w:rsidRDefault="00D12BDA" w:rsidP="00EA6D3F">
            <w:pPr>
              <w:rPr>
                <w:rFonts w:ascii="Gill Sans MT Condensed" w:hAnsi="Gill Sans MT Condensed"/>
                <w:sz w:val="24"/>
                <w:szCs w:val="24"/>
                <w:lang w:val="es-ES"/>
              </w:rPr>
            </w:pPr>
            <w:r>
              <w:rPr>
                <w:rFonts w:ascii="Gill Sans MT Condensed" w:hAnsi="Gill Sans MT Condensed"/>
                <w:sz w:val="24"/>
                <w:szCs w:val="24"/>
                <w:lang w:val="es-ES"/>
              </w:rPr>
              <w:t>Rotulador de recoñecemento de formas: Para aqueles que non debuxamos moi ben. Converte as liñas e formas que debuxamos dándolle un aspecto máis uniforme.</w:t>
            </w:r>
          </w:p>
        </w:tc>
      </w:tr>
      <w:tr w:rsidR="00B66FFF" w:rsidTr="00B66FFF">
        <w:tc>
          <w:tcPr>
            <w:tcW w:w="675" w:type="dxa"/>
          </w:tcPr>
          <w:p w:rsidR="00B66FFF" w:rsidRDefault="00ED07E6" w:rsidP="00EA6D3F">
            <w:pPr>
              <w:rPr>
                <w:rFonts w:ascii="Gill Sans MT Condensed" w:hAnsi="Gill Sans MT Condensed"/>
                <w:sz w:val="24"/>
                <w:szCs w:val="24"/>
                <w:lang w:val="es-ES"/>
              </w:rPr>
            </w:pPr>
            <w:r w:rsidRPr="00ED07E6">
              <w:rPr>
                <w:rFonts w:ascii="Gill Sans MT Condensed" w:hAnsi="Gill Sans MT Condensed"/>
                <w:noProof/>
                <w:sz w:val="24"/>
                <w:szCs w:val="24"/>
              </w:rPr>
              <w:drawing>
                <wp:inline distT="0" distB="0" distL="0" distR="0">
                  <wp:extent cx="219075" cy="238125"/>
                  <wp:effectExtent l="19050" t="0" r="9525" b="0"/>
                  <wp:docPr id="43"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l="6571" t="-4166" r="89743"/>
                          <a:stretch>
                            <a:fillRect/>
                          </a:stretch>
                        </pic:blipFill>
                        <pic:spPr>
                          <a:xfrm>
                            <a:off x="0" y="0"/>
                            <a:ext cx="219075" cy="238125"/>
                          </a:xfrm>
                          <a:prstGeom prst="rect">
                            <a:avLst/>
                          </a:prstGeom>
                        </pic:spPr>
                      </pic:pic>
                    </a:graphicData>
                  </a:graphic>
                </wp:inline>
              </w:drawing>
            </w:r>
          </w:p>
        </w:tc>
        <w:tc>
          <w:tcPr>
            <w:tcW w:w="4111" w:type="dxa"/>
          </w:tcPr>
          <w:p w:rsidR="00B66FFF" w:rsidRDefault="00B66FFF" w:rsidP="00EA6D3F">
            <w:pPr>
              <w:rPr>
                <w:rFonts w:ascii="Gill Sans MT Condensed" w:hAnsi="Gill Sans MT Condensed"/>
                <w:sz w:val="24"/>
                <w:szCs w:val="24"/>
                <w:lang w:val="es-ES"/>
              </w:rPr>
            </w:pPr>
            <w:r>
              <w:rPr>
                <w:rFonts w:ascii="Gill Sans MT Condensed" w:hAnsi="Gill Sans MT Condensed"/>
                <w:sz w:val="24"/>
                <w:szCs w:val="24"/>
                <w:lang w:val="es-ES"/>
              </w:rPr>
              <w:t xml:space="preserve">Insertar unha páxina en blanco </w:t>
            </w:r>
            <w:r w:rsidR="00646BF6">
              <w:rPr>
                <w:rFonts w:ascii="Gill Sans MT Condensed" w:hAnsi="Gill Sans MT Condensed"/>
                <w:sz w:val="24"/>
                <w:szCs w:val="24"/>
                <w:lang w:val="es-ES"/>
              </w:rPr>
              <w:t>despois da páxina na que estamos a traballar.</w:t>
            </w:r>
          </w:p>
        </w:tc>
        <w:tc>
          <w:tcPr>
            <w:tcW w:w="851" w:type="dxa"/>
          </w:tcPr>
          <w:p w:rsidR="00B66FFF" w:rsidRDefault="00DC42CC" w:rsidP="00EA6D3F">
            <w:pPr>
              <w:rPr>
                <w:rFonts w:ascii="Gill Sans MT Condensed" w:hAnsi="Gill Sans MT Condensed"/>
                <w:sz w:val="24"/>
                <w:szCs w:val="24"/>
                <w:lang w:val="es-ES"/>
              </w:rPr>
            </w:pPr>
            <w:r w:rsidRPr="00DC42CC">
              <w:rPr>
                <w:rFonts w:ascii="Gill Sans MT Condensed" w:hAnsi="Gill Sans MT Condensed"/>
                <w:sz w:val="24"/>
                <w:szCs w:val="24"/>
                <w:lang w:val="es-ES"/>
              </w:rPr>
              <w:drawing>
                <wp:inline distT="0" distB="0" distL="0" distR="0">
                  <wp:extent cx="219075" cy="228600"/>
                  <wp:effectExtent l="19050" t="0" r="9525" b="0"/>
                  <wp:docPr id="117"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l="74679" r="21635"/>
                          <a:stretch>
                            <a:fillRect/>
                          </a:stretch>
                        </pic:blipFill>
                        <pic:spPr>
                          <a:xfrm>
                            <a:off x="0" y="0"/>
                            <a:ext cx="219075" cy="228600"/>
                          </a:xfrm>
                          <a:prstGeom prst="rect">
                            <a:avLst/>
                          </a:prstGeom>
                        </pic:spPr>
                      </pic:pic>
                    </a:graphicData>
                  </a:graphic>
                </wp:inline>
              </w:drawing>
            </w:r>
          </w:p>
        </w:tc>
        <w:tc>
          <w:tcPr>
            <w:tcW w:w="3939" w:type="dxa"/>
          </w:tcPr>
          <w:p w:rsidR="00B66FFF" w:rsidRDefault="00D12BDA" w:rsidP="00EA6D3F">
            <w:pPr>
              <w:rPr>
                <w:rFonts w:ascii="Gill Sans MT Condensed" w:hAnsi="Gill Sans MT Condensed"/>
                <w:sz w:val="24"/>
                <w:szCs w:val="24"/>
                <w:lang w:val="es-ES"/>
              </w:rPr>
            </w:pPr>
            <w:r>
              <w:rPr>
                <w:rFonts w:ascii="Gill Sans MT Condensed" w:hAnsi="Gill Sans MT Condensed"/>
                <w:sz w:val="24"/>
                <w:szCs w:val="24"/>
                <w:lang w:val="es-ES"/>
              </w:rPr>
              <w:t xml:space="preserve">Rotulador máxico: Ten dúas función. Se debuxamos un cadrado actúa como zoom. Para facer o que vemos máis grande pinchamos no medio do cadro e arrastramos cara a dereita e para facelo mási pequeño cara a esquerda. Se debuxamos un circulo serve como </w:t>
            </w:r>
            <w:r w:rsidR="0051581A">
              <w:rPr>
                <w:rFonts w:ascii="Gill Sans MT Condensed" w:hAnsi="Gill Sans MT Condensed"/>
                <w:sz w:val="24"/>
                <w:szCs w:val="24"/>
                <w:lang w:val="es-ES"/>
              </w:rPr>
              <w:t>foco para centrar a atención que podemos mover. Para eliminar calquera das dúas función pulsamos na X</w:t>
            </w:r>
          </w:p>
        </w:tc>
      </w:tr>
      <w:tr w:rsidR="00B66FFF" w:rsidTr="00B66FFF">
        <w:tc>
          <w:tcPr>
            <w:tcW w:w="675" w:type="dxa"/>
          </w:tcPr>
          <w:p w:rsidR="00B66FFF" w:rsidRDefault="00ED07E6" w:rsidP="00EA6D3F">
            <w:pPr>
              <w:rPr>
                <w:rFonts w:ascii="Gill Sans MT Condensed" w:hAnsi="Gill Sans MT Condensed"/>
                <w:sz w:val="24"/>
                <w:szCs w:val="24"/>
                <w:lang w:val="es-ES"/>
              </w:rPr>
            </w:pPr>
            <w:r w:rsidRPr="00ED07E6">
              <w:rPr>
                <w:rFonts w:ascii="Gill Sans MT Condensed" w:hAnsi="Gill Sans MT Condensed"/>
                <w:noProof/>
                <w:sz w:val="24"/>
                <w:szCs w:val="24"/>
              </w:rPr>
              <w:drawing>
                <wp:inline distT="0" distB="0" distL="0" distR="0">
                  <wp:extent cx="219075" cy="228600"/>
                  <wp:effectExtent l="19050" t="0" r="9525" b="0"/>
                  <wp:docPr id="66"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l="31891" r="64423"/>
                          <a:stretch>
                            <a:fillRect/>
                          </a:stretch>
                        </pic:blipFill>
                        <pic:spPr>
                          <a:xfrm>
                            <a:off x="0" y="0"/>
                            <a:ext cx="219075" cy="228600"/>
                          </a:xfrm>
                          <a:prstGeom prst="rect">
                            <a:avLst/>
                          </a:prstGeom>
                        </pic:spPr>
                      </pic:pic>
                    </a:graphicData>
                  </a:graphic>
                </wp:inline>
              </w:drawing>
            </w:r>
          </w:p>
        </w:tc>
        <w:tc>
          <w:tcPr>
            <w:tcW w:w="4111" w:type="dxa"/>
          </w:tcPr>
          <w:p w:rsidR="00B66FFF" w:rsidRDefault="00DC42CC" w:rsidP="00EA6D3F">
            <w:pPr>
              <w:rPr>
                <w:rFonts w:ascii="Gill Sans MT Condensed" w:hAnsi="Gill Sans MT Condensed"/>
                <w:sz w:val="24"/>
                <w:szCs w:val="24"/>
                <w:lang w:val="es-ES"/>
              </w:rPr>
            </w:pPr>
            <w:r>
              <w:rPr>
                <w:rFonts w:ascii="Gill Sans MT Condensed" w:hAnsi="Gill Sans MT Condensed"/>
                <w:sz w:val="24"/>
                <w:szCs w:val="24"/>
                <w:lang w:val="es-ES"/>
              </w:rPr>
              <w:t>Persiana: tapa a páxina do Notebook cunha especie de persiana. Para movela podemos pinchar nos puntiños das esquinas e arrastrar ou ben pinchar na X para eliminala de todo.</w:t>
            </w:r>
          </w:p>
        </w:tc>
        <w:tc>
          <w:tcPr>
            <w:tcW w:w="851" w:type="dxa"/>
          </w:tcPr>
          <w:p w:rsidR="00B66FFF" w:rsidRDefault="00DC42CC" w:rsidP="00EA6D3F">
            <w:pPr>
              <w:rPr>
                <w:rFonts w:ascii="Gill Sans MT Condensed" w:hAnsi="Gill Sans MT Condensed"/>
                <w:sz w:val="24"/>
                <w:szCs w:val="24"/>
                <w:lang w:val="es-ES"/>
              </w:rPr>
            </w:pPr>
            <w:r w:rsidRPr="00DC42CC">
              <w:rPr>
                <w:rFonts w:ascii="Gill Sans MT Condensed" w:hAnsi="Gill Sans MT Condensed"/>
                <w:sz w:val="24"/>
                <w:szCs w:val="24"/>
                <w:lang w:val="es-ES"/>
              </w:rPr>
              <w:drawing>
                <wp:inline distT="0" distB="0" distL="0" distR="0">
                  <wp:extent cx="228600" cy="228600"/>
                  <wp:effectExtent l="19050" t="0" r="0" b="0"/>
                  <wp:docPr id="118"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l="77724" r="18430"/>
                          <a:stretch>
                            <a:fillRect/>
                          </a:stretch>
                        </pic:blipFill>
                        <pic:spPr>
                          <a:xfrm>
                            <a:off x="0" y="0"/>
                            <a:ext cx="228600" cy="228600"/>
                          </a:xfrm>
                          <a:prstGeom prst="rect">
                            <a:avLst/>
                          </a:prstGeom>
                        </pic:spPr>
                      </pic:pic>
                    </a:graphicData>
                  </a:graphic>
                </wp:inline>
              </w:drawing>
            </w:r>
          </w:p>
        </w:tc>
        <w:tc>
          <w:tcPr>
            <w:tcW w:w="3939" w:type="dxa"/>
          </w:tcPr>
          <w:p w:rsidR="00B66FFF" w:rsidRDefault="0051581A" w:rsidP="00EA6D3F">
            <w:pPr>
              <w:rPr>
                <w:rFonts w:ascii="Gill Sans MT Condensed" w:hAnsi="Gill Sans MT Condensed"/>
                <w:sz w:val="24"/>
                <w:szCs w:val="24"/>
                <w:lang w:val="es-ES"/>
              </w:rPr>
            </w:pPr>
            <w:r>
              <w:rPr>
                <w:rFonts w:ascii="Gill Sans MT Condensed" w:hAnsi="Gill Sans MT Condensed"/>
                <w:sz w:val="24"/>
                <w:szCs w:val="24"/>
                <w:lang w:val="es-ES"/>
              </w:rPr>
              <w:t>Recheo: Con esta ferramenta podemos dar cor ao interior de calquera forma que debuxemos: círculo, cadrado, triángulo,… Pódese personalizar a cor que queremos aplicar.</w:t>
            </w:r>
          </w:p>
        </w:tc>
      </w:tr>
      <w:tr w:rsidR="00B66FFF" w:rsidTr="00B66FFF">
        <w:tc>
          <w:tcPr>
            <w:tcW w:w="675" w:type="dxa"/>
          </w:tcPr>
          <w:p w:rsidR="00B66FFF" w:rsidRDefault="00ED07E6" w:rsidP="00EA6D3F">
            <w:pPr>
              <w:rPr>
                <w:rFonts w:ascii="Gill Sans MT Condensed" w:hAnsi="Gill Sans MT Condensed"/>
                <w:sz w:val="24"/>
                <w:szCs w:val="24"/>
                <w:lang w:val="es-ES"/>
              </w:rPr>
            </w:pPr>
            <w:r w:rsidRPr="00ED07E6">
              <w:rPr>
                <w:rFonts w:ascii="Gill Sans MT Condensed" w:hAnsi="Gill Sans MT Condensed"/>
                <w:noProof/>
                <w:sz w:val="24"/>
                <w:szCs w:val="24"/>
              </w:rPr>
              <w:drawing>
                <wp:inline distT="0" distB="0" distL="0" distR="0">
                  <wp:extent cx="219075" cy="228600"/>
                  <wp:effectExtent l="19050" t="0" r="9525" b="0"/>
                  <wp:docPr id="69"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l="35256" r="61058"/>
                          <a:stretch>
                            <a:fillRect/>
                          </a:stretch>
                        </pic:blipFill>
                        <pic:spPr>
                          <a:xfrm>
                            <a:off x="0" y="0"/>
                            <a:ext cx="219075" cy="228600"/>
                          </a:xfrm>
                          <a:prstGeom prst="rect">
                            <a:avLst/>
                          </a:prstGeom>
                        </pic:spPr>
                      </pic:pic>
                    </a:graphicData>
                  </a:graphic>
                </wp:inline>
              </w:drawing>
            </w:r>
          </w:p>
        </w:tc>
        <w:tc>
          <w:tcPr>
            <w:tcW w:w="4111" w:type="dxa"/>
          </w:tcPr>
          <w:p w:rsidR="00B66FFF" w:rsidRDefault="00646BF6" w:rsidP="00EA6D3F">
            <w:pPr>
              <w:rPr>
                <w:rFonts w:ascii="Gill Sans MT Condensed" w:hAnsi="Gill Sans MT Condensed"/>
                <w:sz w:val="24"/>
                <w:szCs w:val="24"/>
                <w:lang w:val="es-ES"/>
              </w:rPr>
            </w:pPr>
            <w:r>
              <w:rPr>
                <w:rFonts w:ascii="Gill Sans MT Condensed" w:hAnsi="Gill Sans MT Condensed"/>
                <w:sz w:val="24"/>
                <w:szCs w:val="24"/>
                <w:lang w:val="es-ES"/>
              </w:rPr>
              <w:t>Executa a vista de pantalla completa.</w:t>
            </w:r>
            <w:r w:rsidR="00DC42CC">
              <w:rPr>
                <w:rFonts w:ascii="Gill Sans MT Condensed" w:hAnsi="Gill Sans MT Condensed"/>
                <w:sz w:val="24"/>
                <w:szCs w:val="24"/>
                <w:lang w:val="es-ES"/>
              </w:rPr>
              <w:t xml:space="preserve"> Para salir de ela basta con pinchar na X</w:t>
            </w:r>
          </w:p>
        </w:tc>
        <w:tc>
          <w:tcPr>
            <w:tcW w:w="851" w:type="dxa"/>
          </w:tcPr>
          <w:p w:rsidR="00B66FFF" w:rsidRDefault="00DC42CC" w:rsidP="00EA6D3F">
            <w:pPr>
              <w:rPr>
                <w:rFonts w:ascii="Gill Sans MT Condensed" w:hAnsi="Gill Sans MT Condensed"/>
                <w:sz w:val="24"/>
                <w:szCs w:val="24"/>
                <w:lang w:val="es-ES"/>
              </w:rPr>
            </w:pPr>
            <w:r w:rsidRPr="00DC42CC">
              <w:rPr>
                <w:rFonts w:ascii="Gill Sans MT Condensed" w:hAnsi="Gill Sans MT Condensed"/>
                <w:sz w:val="24"/>
                <w:szCs w:val="24"/>
                <w:lang w:val="es-ES"/>
              </w:rPr>
              <w:drawing>
                <wp:inline distT="0" distB="0" distL="0" distR="0">
                  <wp:extent cx="228600" cy="228600"/>
                  <wp:effectExtent l="19050" t="0" r="0" b="0"/>
                  <wp:docPr id="119"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l="80769" r="15385"/>
                          <a:stretch>
                            <a:fillRect/>
                          </a:stretch>
                        </pic:blipFill>
                        <pic:spPr>
                          <a:xfrm>
                            <a:off x="0" y="0"/>
                            <a:ext cx="228600" cy="228600"/>
                          </a:xfrm>
                          <a:prstGeom prst="rect">
                            <a:avLst/>
                          </a:prstGeom>
                        </pic:spPr>
                      </pic:pic>
                    </a:graphicData>
                  </a:graphic>
                </wp:inline>
              </w:drawing>
            </w:r>
          </w:p>
        </w:tc>
        <w:tc>
          <w:tcPr>
            <w:tcW w:w="3939" w:type="dxa"/>
          </w:tcPr>
          <w:p w:rsidR="00B66FFF" w:rsidRDefault="0051581A" w:rsidP="00EA6D3F">
            <w:pPr>
              <w:rPr>
                <w:rFonts w:ascii="Gill Sans MT Condensed" w:hAnsi="Gill Sans MT Condensed"/>
                <w:sz w:val="24"/>
                <w:szCs w:val="24"/>
                <w:lang w:val="es-ES"/>
              </w:rPr>
            </w:pPr>
            <w:r>
              <w:rPr>
                <w:rFonts w:ascii="Gill Sans MT Condensed" w:hAnsi="Gill Sans MT Condensed"/>
                <w:sz w:val="24"/>
                <w:szCs w:val="24"/>
                <w:lang w:val="es-ES"/>
              </w:rPr>
              <w:t>Introducir texto. Pinchamos na icona, seleccionamos o tipo de letra e arrastramos no escritorio para que salga o cadro de texto para poder escribir. Podemos personalizar o texto se non nos gusta ningún.</w:t>
            </w:r>
          </w:p>
        </w:tc>
      </w:tr>
      <w:tr w:rsidR="00DC42CC" w:rsidTr="00B66FFF">
        <w:tc>
          <w:tcPr>
            <w:tcW w:w="675" w:type="dxa"/>
          </w:tcPr>
          <w:p w:rsidR="00DC42CC" w:rsidRPr="00ED07E6" w:rsidRDefault="00DC42CC" w:rsidP="00EA6D3F">
            <w:pPr>
              <w:rPr>
                <w:rFonts w:ascii="Gill Sans MT Condensed" w:hAnsi="Gill Sans MT Condensed"/>
                <w:noProof/>
                <w:sz w:val="24"/>
                <w:szCs w:val="24"/>
              </w:rPr>
            </w:pPr>
            <w:r w:rsidRPr="00DC42CC">
              <w:rPr>
                <w:rFonts w:ascii="Gill Sans MT Condensed" w:hAnsi="Gill Sans MT Condensed"/>
                <w:noProof/>
                <w:sz w:val="24"/>
                <w:szCs w:val="24"/>
              </w:rPr>
              <w:drawing>
                <wp:inline distT="0" distB="0" distL="0" distR="0">
                  <wp:extent cx="219075" cy="228600"/>
                  <wp:effectExtent l="19050" t="0" r="9525" b="0"/>
                  <wp:docPr id="105"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l="38141" r="58173"/>
                          <a:stretch>
                            <a:fillRect/>
                          </a:stretch>
                        </pic:blipFill>
                        <pic:spPr>
                          <a:xfrm>
                            <a:off x="0" y="0"/>
                            <a:ext cx="219075" cy="228600"/>
                          </a:xfrm>
                          <a:prstGeom prst="rect">
                            <a:avLst/>
                          </a:prstGeom>
                        </pic:spPr>
                      </pic:pic>
                    </a:graphicData>
                  </a:graphic>
                </wp:inline>
              </w:drawing>
            </w:r>
          </w:p>
        </w:tc>
        <w:tc>
          <w:tcPr>
            <w:tcW w:w="4111" w:type="dxa"/>
          </w:tcPr>
          <w:p w:rsidR="00DC42CC" w:rsidRDefault="00DC42CC" w:rsidP="00EA6D3F">
            <w:pPr>
              <w:rPr>
                <w:rFonts w:ascii="Gill Sans MT Condensed" w:hAnsi="Gill Sans MT Condensed"/>
                <w:sz w:val="24"/>
                <w:szCs w:val="24"/>
                <w:lang w:val="es-ES"/>
              </w:rPr>
            </w:pPr>
            <w:r>
              <w:rPr>
                <w:rFonts w:ascii="Gill Sans MT Condensed" w:hAnsi="Gill Sans MT Condensed"/>
                <w:sz w:val="24"/>
                <w:szCs w:val="24"/>
                <w:lang w:val="es-ES"/>
              </w:rPr>
              <w:t>Executa a vista dunha sola páxina ou ben de dúas á vez</w:t>
            </w:r>
            <w:r w:rsidR="00111C9E">
              <w:rPr>
                <w:rFonts w:ascii="Gill Sans MT Condensed" w:hAnsi="Gill Sans MT Condensed"/>
                <w:sz w:val="24"/>
                <w:szCs w:val="24"/>
                <w:lang w:val="es-ES"/>
              </w:rPr>
              <w:t>. Para cambiar dunha vista a outra pinchar na mesma icona.</w:t>
            </w:r>
          </w:p>
        </w:tc>
        <w:tc>
          <w:tcPr>
            <w:tcW w:w="851" w:type="dxa"/>
          </w:tcPr>
          <w:p w:rsidR="00DC42CC" w:rsidRDefault="00DC42CC" w:rsidP="00EA6D3F">
            <w:pPr>
              <w:rPr>
                <w:rFonts w:ascii="Gill Sans MT Condensed" w:hAnsi="Gill Sans MT Condensed"/>
                <w:sz w:val="24"/>
                <w:szCs w:val="24"/>
                <w:lang w:val="es-ES"/>
              </w:rPr>
            </w:pPr>
            <w:r w:rsidRPr="00DC42CC">
              <w:rPr>
                <w:rFonts w:ascii="Gill Sans MT Condensed" w:hAnsi="Gill Sans MT Condensed"/>
                <w:sz w:val="24"/>
                <w:szCs w:val="24"/>
                <w:lang w:val="es-ES"/>
              </w:rPr>
              <w:drawing>
                <wp:inline distT="0" distB="0" distL="0" distR="0">
                  <wp:extent cx="228600" cy="228600"/>
                  <wp:effectExtent l="19050" t="0" r="0" b="0"/>
                  <wp:docPr id="120"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l="84776" r="11378"/>
                          <a:stretch>
                            <a:fillRect/>
                          </a:stretch>
                        </pic:blipFill>
                        <pic:spPr>
                          <a:xfrm>
                            <a:off x="0" y="0"/>
                            <a:ext cx="228600" cy="228600"/>
                          </a:xfrm>
                          <a:prstGeom prst="rect">
                            <a:avLst/>
                          </a:prstGeom>
                        </pic:spPr>
                      </pic:pic>
                    </a:graphicData>
                  </a:graphic>
                </wp:inline>
              </w:drawing>
            </w:r>
          </w:p>
        </w:tc>
        <w:tc>
          <w:tcPr>
            <w:tcW w:w="3939" w:type="dxa"/>
          </w:tcPr>
          <w:p w:rsidR="00DC42CC" w:rsidRDefault="0051581A" w:rsidP="00EA6D3F">
            <w:pPr>
              <w:rPr>
                <w:rFonts w:ascii="Gill Sans MT Condensed" w:hAnsi="Gill Sans MT Condensed"/>
                <w:sz w:val="24"/>
                <w:szCs w:val="24"/>
                <w:lang w:val="es-ES"/>
              </w:rPr>
            </w:pPr>
            <w:r>
              <w:rPr>
                <w:rFonts w:ascii="Gill Sans MT Condensed" w:hAnsi="Gill Sans MT Condensed"/>
                <w:sz w:val="24"/>
                <w:szCs w:val="24"/>
                <w:lang w:val="es-ES"/>
              </w:rPr>
              <w:t>Personalizar fondo pantalla. Con este botón podemos darlle cor ao fondo da pantalla. Eleximos cor e efecto que lle queremos dar.</w:t>
            </w:r>
          </w:p>
        </w:tc>
      </w:tr>
      <w:tr w:rsidR="00DC42CC" w:rsidTr="00B66FFF">
        <w:tc>
          <w:tcPr>
            <w:tcW w:w="675" w:type="dxa"/>
          </w:tcPr>
          <w:p w:rsidR="00DC42CC" w:rsidRPr="0051581A" w:rsidRDefault="00DC42CC" w:rsidP="00EA6D3F">
            <w:pPr>
              <w:rPr>
                <w:rFonts w:ascii="Gill Sans MT Condensed" w:hAnsi="Gill Sans MT Condensed"/>
                <w:noProof/>
                <w:sz w:val="24"/>
                <w:szCs w:val="24"/>
                <w:lang w:val="es-ES"/>
              </w:rPr>
            </w:pPr>
          </w:p>
        </w:tc>
        <w:tc>
          <w:tcPr>
            <w:tcW w:w="4111" w:type="dxa"/>
          </w:tcPr>
          <w:p w:rsidR="00DC42CC" w:rsidRDefault="00DC42CC" w:rsidP="00EA6D3F">
            <w:pPr>
              <w:rPr>
                <w:rFonts w:ascii="Gill Sans MT Condensed" w:hAnsi="Gill Sans MT Condensed"/>
                <w:sz w:val="24"/>
                <w:szCs w:val="24"/>
                <w:lang w:val="es-ES"/>
              </w:rPr>
            </w:pPr>
          </w:p>
        </w:tc>
        <w:tc>
          <w:tcPr>
            <w:tcW w:w="851" w:type="dxa"/>
          </w:tcPr>
          <w:p w:rsidR="00DC42CC" w:rsidRDefault="00DC42CC" w:rsidP="00EA6D3F">
            <w:pPr>
              <w:rPr>
                <w:rFonts w:ascii="Gill Sans MT Condensed" w:hAnsi="Gill Sans MT Condensed"/>
                <w:sz w:val="24"/>
                <w:szCs w:val="24"/>
                <w:lang w:val="es-ES"/>
              </w:rPr>
            </w:pPr>
            <w:r w:rsidRPr="00DC42CC">
              <w:rPr>
                <w:rFonts w:ascii="Gill Sans MT Condensed" w:hAnsi="Gill Sans MT Condensed"/>
                <w:sz w:val="24"/>
                <w:szCs w:val="24"/>
                <w:lang w:val="es-ES"/>
              </w:rPr>
              <w:drawing>
                <wp:inline distT="0" distB="0" distL="0" distR="0">
                  <wp:extent cx="219075" cy="228600"/>
                  <wp:effectExtent l="19050" t="0" r="9525" b="0"/>
                  <wp:docPr id="121" name="Picture 32" descr="barra herramienta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 herramientas copy.jpg"/>
                          <pic:cNvPicPr/>
                        </pic:nvPicPr>
                        <pic:blipFill>
                          <a:blip r:embed="rId32"/>
                          <a:srcRect l="88782" r="7532"/>
                          <a:stretch>
                            <a:fillRect/>
                          </a:stretch>
                        </pic:blipFill>
                        <pic:spPr>
                          <a:xfrm>
                            <a:off x="0" y="0"/>
                            <a:ext cx="219075" cy="228600"/>
                          </a:xfrm>
                          <a:prstGeom prst="rect">
                            <a:avLst/>
                          </a:prstGeom>
                        </pic:spPr>
                      </pic:pic>
                    </a:graphicData>
                  </a:graphic>
                </wp:inline>
              </w:drawing>
            </w:r>
          </w:p>
        </w:tc>
        <w:tc>
          <w:tcPr>
            <w:tcW w:w="3939" w:type="dxa"/>
          </w:tcPr>
          <w:p w:rsidR="00DC42CC" w:rsidRDefault="0051581A" w:rsidP="00EA6D3F">
            <w:pPr>
              <w:rPr>
                <w:rFonts w:ascii="Gill Sans MT Condensed" w:hAnsi="Gill Sans MT Condensed"/>
                <w:sz w:val="24"/>
                <w:szCs w:val="24"/>
                <w:lang w:val="es-ES"/>
              </w:rPr>
            </w:pPr>
            <w:r>
              <w:rPr>
                <w:rFonts w:ascii="Gill Sans MT Condensed" w:hAnsi="Gill Sans MT Condensed"/>
                <w:sz w:val="24"/>
                <w:szCs w:val="24"/>
                <w:lang w:val="es-ES"/>
              </w:rPr>
              <w:t>Por último esta flecha serve para colocar a barra de ferramentas na parte superior ou ben na parte inferior da pantalla. Pódese ser útil cambiala para que os nenos lle cheguen.</w:t>
            </w:r>
          </w:p>
        </w:tc>
      </w:tr>
    </w:tbl>
    <w:p w:rsidR="00B66FFF" w:rsidRDefault="00B66FFF" w:rsidP="00B66FFF">
      <w:pPr>
        <w:rPr>
          <w:rFonts w:ascii="Gill Sans MT Condensed" w:hAnsi="Gill Sans MT Condensed"/>
          <w:sz w:val="24"/>
          <w:szCs w:val="24"/>
          <w:lang w:val="es-ES"/>
        </w:rPr>
      </w:pPr>
    </w:p>
    <w:p w:rsidR="00B66FFF" w:rsidRDefault="00B66FFF" w:rsidP="00B66FFF">
      <w:pPr>
        <w:rPr>
          <w:rFonts w:ascii="Gill Sans MT Condensed" w:hAnsi="Gill Sans MT Condensed"/>
          <w:sz w:val="24"/>
          <w:szCs w:val="24"/>
          <w:lang w:val="es-ES"/>
        </w:rPr>
      </w:pPr>
    </w:p>
    <w:p w:rsidR="00B66FFF" w:rsidRDefault="00B66FFF" w:rsidP="00B66FFF">
      <w:pPr>
        <w:rPr>
          <w:rFonts w:ascii="Gill Sans MT Condensed" w:hAnsi="Gill Sans MT Condensed"/>
          <w:sz w:val="24"/>
          <w:szCs w:val="24"/>
          <w:lang w:val="es-ES"/>
        </w:rPr>
      </w:pPr>
      <w:r>
        <w:rPr>
          <w:rFonts w:ascii="Gill Sans MT Condensed" w:hAnsi="Gill Sans MT Condensed"/>
          <w:sz w:val="24"/>
          <w:szCs w:val="24"/>
          <w:lang w:val="es-ES"/>
        </w:rPr>
        <w:t xml:space="preserve"> </w:t>
      </w:r>
    </w:p>
    <w:p w:rsidR="00B66FFF" w:rsidRDefault="00B66FFF" w:rsidP="00B66FFF">
      <w:pPr>
        <w:rPr>
          <w:rFonts w:ascii="Gill Sans MT Condensed" w:hAnsi="Gill Sans MT Condensed"/>
          <w:sz w:val="24"/>
          <w:szCs w:val="24"/>
          <w:lang w:val="es-ES"/>
        </w:rPr>
      </w:pPr>
      <w:r>
        <w:rPr>
          <w:rFonts w:ascii="Gill Sans MT Condensed" w:hAnsi="Gill Sans MT Condensed"/>
          <w:sz w:val="24"/>
          <w:szCs w:val="24"/>
          <w:lang w:val="es-ES"/>
        </w:rPr>
        <w:t xml:space="preserve">  </w:t>
      </w:r>
    </w:p>
    <w:p w:rsidR="00B66FFF" w:rsidRDefault="00B66FFF" w:rsidP="00B66FFF">
      <w:pPr>
        <w:rPr>
          <w:rFonts w:ascii="Gill Sans MT Condensed" w:hAnsi="Gill Sans MT Condensed"/>
          <w:sz w:val="24"/>
          <w:szCs w:val="24"/>
          <w:lang w:val="es-ES"/>
        </w:rPr>
      </w:pPr>
      <w:r>
        <w:rPr>
          <w:rFonts w:ascii="Gill Sans MT Condensed" w:hAnsi="Gill Sans MT Condensed"/>
          <w:sz w:val="24"/>
          <w:szCs w:val="24"/>
          <w:lang w:val="es-ES"/>
        </w:rPr>
        <w:t xml:space="preserve">  </w:t>
      </w:r>
    </w:p>
    <w:p w:rsidR="00B66FFF" w:rsidRDefault="00B66FFF" w:rsidP="00EA6D3F">
      <w:pPr>
        <w:rPr>
          <w:rFonts w:ascii="Gill Sans MT Condensed" w:hAnsi="Gill Sans MT Condensed"/>
          <w:sz w:val="24"/>
          <w:szCs w:val="24"/>
          <w:lang w:val="es-ES"/>
        </w:rPr>
      </w:pPr>
    </w:p>
    <w:p w:rsidR="00B66FFF" w:rsidRDefault="00B66FFF" w:rsidP="00EA6D3F">
      <w:pPr>
        <w:rPr>
          <w:rFonts w:ascii="Gill Sans MT Condensed" w:hAnsi="Gill Sans MT Condensed"/>
          <w:sz w:val="24"/>
          <w:szCs w:val="24"/>
          <w:lang w:val="es-ES"/>
        </w:rPr>
      </w:pPr>
    </w:p>
    <w:p w:rsidR="00B62CFD" w:rsidRDefault="00B62CFD" w:rsidP="00EA6D3F">
      <w:pPr>
        <w:rPr>
          <w:rFonts w:ascii="Gill Sans MT Condensed" w:hAnsi="Gill Sans MT Condensed"/>
          <w:sz w:val="24"/>
          <w:szCs w:val="24"/>
          <w:lang w:val="es-ES"/>
        </w:rPr>
      </w:pPr>
    </w:p>
    <w:p w:rsidR="00B62CFD" w:rsidRDefault="00B62CFD" w:rsidP="00EA6D3F">
      <w:pPr>
        <w:rPr>
          <w:rFonts w:ascii="Gill Sans MT Condensed" w:hAnsi="Gill Sans MT Condensed"/>
          <w:sz w:val="24"/>
          <w:szCs w:val="24"/>
          <w:lang w:val="es-ES"/>
        </w:rPr>
      </w:pPr>
    </w:p>
    <w:p w:rsidR="00B62CFD" w:rsidRDefault="00FB7588" w:rsidP="00B62CFD">
      <w:pPr>
        <w:pStyle w:val="IntenseQuote"/>
        <w:rPr>
          <w:color w:val="F79646" w:themeColor="accent6"/>
          <w:sz w:val="44"/>
          <w:szCs w:val="44"/>
          <w:lang w:val="es-ES"/>
        </w:rPr>
      </w:pPr>
      <w:r>
        <w:rPr>
          <w:color w:val="F79646" w:themeColor="accent6"/>
          <w:sz w:val="44"/>
          <w:szCs w:val="44"/>
          <w:lang w:val="es-ES"/>
        </w:rPr>
        <w:lastRenderedPageBreak/>
        <w:t xml:space="preserve">Ficha </w:t>
      </w:r>
      <w:r w:rsidR="00B62CFD" w:rsidRPr="00B62CFD">
        <w:rPr>
          <w:color w:val="F79646" w:themeColor="accent6"/>
          <w:sz w:val="44"/>
          <w:szCs w:val="44"/>
          <w:lang w:val="es-ES"/>
        </w:rPr>
        <w:t>7.-Traballar con obxectos:</w:t>
      </w:r>
    </w:p>
    <w:p w:rsidR="00B62CFD" w:rsidRDefault="00B62CFD" w:rsidP="00B62CFD">
      <w:pPr>
        <w:rPr>
          <w:rFonts w:ascii="Gill Sans MT Condensed" w:hAnsi="Gill Sans MT Condensed"/>
          <w:sz w:val="24"/>
          <w:szCs w:val="24"/>
          <w:lang w:val="es-ES"/>
        </w:rPr>
      </w:pPr>
      <w:r>
        <w:rPr>
          <w:rFonts w:ascii="Gill Sans MT Condensed" w:hAnsi="Gill Sans MT Condensed"/>
          <w:sz w:val="24"/>
          <w:szCs w:val="24"/>
          <w:lang w:val="es-ES"/>
        </w:rPr>
        <w:t>Cando temos un obxecto, unha frecha, unha liña, unha imaxe na pantalla da nosa pizarra e o pulsamos comprobamos que aparecen unha boliña verde, unha transparente e unha flechiña.</w:t>
      </w:r>
    </w:p>
    <w:p w:rsidR="00B62CFD" w:rsidRDefault="00B62CFD" w:rsidP="00B62CFD">
      <w:pPr>
        <w:rPr>
          <w:rFonts w:ascii="Gill Sans MT Condensed" w:hAnsi="Gill Sans MT Condensed"/>
          <w:sz w:val="24"/>
          <w:szCs w:val="24"/>
          <w:lang w:val="es-ES"/>
        </w:rPr>
      </w:pPr>
      <w:r>
        <w:rPr>
          <w:rFonts w:ascii="Gill Sans MT Condensed" w:hAnsi="Gill Sans MT Condensed"/>
          <w:noProof/>
          <w:sz w:val="24"/>
          <w:szCs w:val="24"/>
        </w:rPr>
        <w:pict>
          <v:shape id="_x0000_s1054" type="#_x0000_t202" style="position:absolute;margin-left:205.5pt;margin-top:30.4pt;width:289.5pt;height:74.25pt;z-index:251681792" fillcolor="white [3201]" strokecolor="#8064a2 [3207]" strokeweight="5pt">
            <v:stroke linestyle="thickThin"/>
            <v:shadow color="#868686"/>
            <v:textbox>
              <w:txbxContent>
                <w:p w:rsidR="00B62CFD" w:rsidRPr="00B62CFD" w:rsidRDefault="00B62CFD">
                  <w:pPr>
                    <w:rPr>
                      <w:lang w:val="es-ES"/>
                    </w:rPr>
                  </w:pPr>
                  <w:r w:rsidRPr="00B62CFD">
                    <w:drawing>
                      <wp:inline distT="0" distB="0" distL="0" distR="0">
                        <wp:extent cx="190500" cy="283067"/>
                        <wp:effectExtent l="19050" t="0" r="0" b="0"/>
                        <wp:docPr id="124" name="Picture 26" descr="C:\Documents and Settings\Xurxo.XUNTA-576E11824\Local Settings\Temporary Internet Files\Content.IE5\U90UR31L\MCj0078709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Xurxo.XUNTA-576E11824\Local Settings\Temporary Internet Files\Content.IE5\U90UR31L\MCj00787090000[1].wmf"/>
                                <pic:cNvPicPr>
                                  <a:picLocks noChangeAspect="1" noChangeArrowheads="1"/>
                                </pic:cNvPicPr>
                              </pic:nvPicPr>
                              <pic:blipFill>
                                <a:blip r:embed="rId16"/>
                                <a:srcRect/>
                                <a:stretch>
                                  <a:fillRect/>
                                </a:stretch>
                              </pic:blipFill>
                              <pic:spPr bwMode="auto">
                                <a:xfrm>
                                  <a:off x="0" y="0"/>
                                  <a:ext cx="190500" cy="283067"/>
                                </a:xfrm>
                                <a:prstGeom prst="rect">
                                  <a:avLst/>
                                </a:prstGeom>
                                <a:noFill/>
                                <a:ln w="9525">
                                  <a:noFill/>
                                  <a:miter lim="800000"/>
                                  <a:headEnd/>
                                  <a:tailEnd/>
                                </a:ln>
                              </pic:spPr>
                            </pic:pic>
                          </a:graphicData>
                        </a:graphic>
                      </wp:inline>
                    </w:drawing>
                  </w:r>
                  <w:r w:rsidRPr="00B62CFD">
                    <w:rPr>
                      <w:lang w:val="es-ES"/>
                    </w:rPr>
                    <w:t xml:space="preserve"> Se pulsamos na flechiña  aparecen unha serie de </w:t>
                  </w:r>
                  <w:r>
                    <w:rPr>
                      <w:lang w:val="es-ES"/>
                    </w:rPr>
                    <w:t>opción que podemos facer coa imaxe e que paso a explicar agora unha por unha.</w:t>
                  </w:r>
                </w:p>
              </w:txbxContent>
            </v:textbox>
          </v:shape>
        </w:pict>
      </w:r>
      <w:r>
        <w:rPr>
          <w:rFonts w:ascii="Gill Sans MT Condensed" w:hAnsi="Gill Sans MT Condensed"/>
          <w:noProof/>
          <w:sz w:val="24"/>
          <w:szCs w:val="24"/>
        </w:rPr>
        <w:drawing>
          <wp:inline distT="0" distB="0" distL="0" distR="0">
            <wp:extent cx="2581275" cy="1485900"/>
            <wp:effectExtent l="19050" t="0" r="9525" b="0"/>
            <wp:docPr id="12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8"/>
                    <a:srcRect/>
                    <a:stretch>
                      <a:fillRect/>
                    </a:stretch>
                  </pic:blipFill>
                  <pic:spPr bwMode="auto">
                    <a:xfrm>
                      <a:off x="0" y="0"/>
                      <a:ext cx="2581275" cy="1485900"/>
                    </a:xfrm>
                    <a:prstGeom prst="rect">
                      <a:avLst/>
                    </a:prstGeom>
                    <a:noFill/>
                    <a:ln w="9525">
                      <a:noFill/>
                      <a:miter lim="800000"/>
                      <a:headEnd/>
                      <a:tailEnd/>
                    </a:ln>
                  </pic:spPr>
                </pic:pic>
              </a:graphicData>
            </a:graphic>
          </wp:inline>
        </w:drawing>
      </w:r>
    </w:p>
    <w:p w:rsidR="00B1546E" w:rsidRPr="00B1546E" w:rsidRDefault="00B1546E" w:rsidP="00B1546E">
      <w:pPr>
        <w:pStyle w:val="ListParagraph"/>
        <w:numPr>
          <w:ilvl w:val="0"/>
          <w:numId w:val="4"/>
        </w:numPr>
        <w:rPr>
          <w:rFonts w:ascii="Gill Sans MT Condensed" w:hAnsi="Gill Sans MT Condensed"/>
          <w:sz w:val="24"/>
          <w:szCs w:val="24"/>
          <w:lang w:val="es-ES"/>
        </w:rPr>
      </w:pPr>
      <w:r w:rsidRPr="00B1546E">
        <w:rPr>
          <w:rFonts w:ascii="Gill Sans MT Condensed" w:hAnsi="Gill Sans MT Condensed"/>
          <w:b/>
          <w:sz w:val="24"/>
          <w:szCs w:val="24"/>
          <w:lang w:val="es-ES"/>
        </w:rPr>
        <w:t>Duplicar:</w:t>
      </w:r>
      <w:r w:rsidRPr="00B1546E">
        <w:rPr>
          <w:rFonts w:ascii="Gill Sans MT Condensed" w:hAnsi="Gill Sans MT Condensed"/>
          <w:sz w:val="24"/>
          <w:szCs w:val="24"/>
          <w:lang w:val="es-ES"/>
        </w:rPr>
        <w:t xml:space="preserve"> Fai outra imaxe igual á actual.</w:t>
      </w:r>
    </w:p>
    <w:p w:rsidR="00B1546E" w:rsidRDefault="00B1546E" w:rsidP="00B1546E">
      <w:pPr>
        <w:pStyle w:val="ListParagraph"/>
        <w:numPr>
          <w:ilvl w:val="0"/>
          <w:numId w:val="4"/>
        </w:numPr>
        <w:rPr>
          <w:rFonts w:ascii="Gill Sans MT Condensed" w:hAnsi="Gill Sans MT Condensed"/>
          <w:sz w:val="24"/>
          <w:szCs w:val="24"/>
          <w:lang w:val="es-ES"/>
        </w:rPr>
      </w:pPr>
      <w:r w:rsidRPr="00B1546E">
        <w:rPr>
          <w:rFonts w:ascii="Gill Sans MT Condensed" w:hAnsi="Gill Sans MT Condensed"/>
          <w:b/>
          <w:sz w:val="24"/>
          <w:szCs w:val="24"/>
          <w:lang w:val="es-ES"/>
        </w:rPr>
        <w:t>Cortar:</w:t>
      </w:r>
      <w:r>
        <w:rPr>
          <w:rFonts w:ascii="Gill Sans MT Condensed" w:hAnsi="Gill Sans MT Condensed"/>
          <w:sz w:val="24"/>
          <w:szCs w:val="24"/>
          <w:lang w:val="es-ES"/>
        </w:rPr>
        <w:t xml:space="preserve"> Cortamos a imaxe para despois pegala en outro sitio.</w:t>
      </w:r>
    </w:p>
    <w:p w:rsidR="00B1546E" w:rsidRDefault="00B1546E" w:rsidP="00B1546E">
      <w:pPr>
        <w:pStyle w:val="ListParagraph"/>
        <w:numPr>
          <w:ilvl w:val="0"/>
          <w:numId w:val="4"/>
        </w:numPr>
        <w:rPr>
          <w:rFonts w:ascii="Gill Sans MT Condensed" w:hAnsi="Gill Sans MT Condensed"/>
          <w:sz w:val="24"/>
          <w:szCs w:val="24"/>
          <w:lang w:val="es-ES"/>
        </w:rPr>
      </w:pPr>
      <w:r w:rsidRPr="00B1546E">
        <w:rPr>
          <w:rFonts w:ascii="Gill Sans MT Condensed" w:hAnsi="Gill Sans MT Condensed"/>
          <w:b/>
          <w:sz w:val="24"/>
          <w:szCs w:val="24"/>
          <w:lang w:val="es-ES"/>
        </w:rPr>
        <w:t>Copiar:</w:t>
      </w:r>
      <w:r>
        <w:rPr>
          <w:rFonts w:ascii="Gill Sans MT Condensed" w:hAnsi="Gill Sans MT Condensed"/>
          <w:sz w:val="24"/>
          <w:szCs w:val="24"/>
          <w:lang w:val="es-ES"/>
        </w:rPr>
        <w:t xml:space="preserve"> Copiamos a imaxe, despois podemos pegala en outro sitio.</w:t>
      </w:r>
    </w:p>
    <w:p w:rsidR="00B1546E" w:rsidRDefault="00B1546E" w:rsidP="00B1546E">
      <w:pPr>
        <w:pStyle w:val="ListParagraph"/>
        <w:numPr>
          <w:ilvl w:val="0"/>
          <w:numId w:val="4"/>
        </w:numPr>
        <w:rPr>
          <w:rFonts w:ascii="Gill Sans MT Condensed" w:hAnsi="Gill Sans MT Condensed"/>
          <w:sz w:val="24"/>
          <w:szCs w:val="24"/>
          <w:lang w:val="es-ES"/>
        </w:rPr>
      </w:pPr>
      <w:r w:rsidRPr="00B1546E">
        <w:rPr>
          <w:rFonts w:ascii="Gill Sans MT Condensed" w:hAnsi="Gill Sans MT Condensed"/>
          <w:b/>
          <w:sz w:val="24"/>
          <w:szCs w:val="24"/>
          <w:lang w:val="es-ES"/>
        </w:rPr>
        <w:t>Pegar:</w:t>
      </w:r>
      <w:r>
        <w:rPr>
          <w:rFonts w:ascii="Gill Sans MT Condensed" w:hAnsi="Gill Sans MT Condensed"/>
          <w:sz w:val="24"/>
          <w:szCs w:val="24"/>
          <w:lang w:val="es-ES"/>
        </w:rPr>
        <w:t xml:space="preserve"> Colocar unha imaxe previamente cortada ou copiada en outra folla.</w:t>
      </w:r>
    </w:p>
    <w:p w:rsidR="00B1546E" w:rsidRDefault="00B1546E" w:rsidP="00B1546E">
      <w:pPr>
        <w:pStyle w:val="ListParagraph"/>
        <w:numPr>
          <w:ilvl w:val="0"/>
          <w:numId w:val="4"/>
        </w:numPr>
        <w:rPr>
          <w:rFonts w:ascii="Gill Sans MT Condensed" w:hAnsi="Gill Sans MT Condensed"/>
          <w:sz w:val="24"/>
          <w:szCs w:val="24"/>
          <w:lang w:val="es-ES"/>
        </w:rPr>
      </w:pPr>
      <w:r w:rsidRPr="00B1546E">
        <w:rPr>
          <w:rFonts w:ascii="Gill Sans MT Condensed" w:hAnsi="Gill Sans MT Condensed"/>
          <w:b/>
          <w:sz w:val="24"/>
          <w:szCs w:val="24"/>
          <w:lang w:val="es-ES"/>
        </w:rPr>
        <w:t>Eliminar:</w:t>
      </w:r>
      <w:r>
        <w:rPr>
          <w:rFonts w:ascii="Gill Sans MT Condensed" w:hAnsi="Gill Sans MT Condensed"/>
          <w:sz w:val="24"/>
          <w:szCs w:val="24"/>
          <w:lang w:val="es-ES"/>
        </w:rPr>
        <w:t xml:space="preserve"> Elimianar a imaxe.</w:t>
      </w:r>
    </w:p>
    <w:p w:rsidR="00B1546E" w:rsidRDefault="00B1546E" w:rsidP="00B1546E">
      <w:pPr>
        <w:pStyle w:val="ListParagraph"/>
        <w:numPr>
          <w:ilvl w:val="0"/>
          <w:numId w:val="4"/>
        </w:numPr>
        <w:rPr>
          <w:rFonts w:ascii="Gill Sans MT Condensed" w:hAnsi="Gill Sans MT Condensed"/>
          <w:sz w:val="24"/>
          <w:szCs w:val="24"/>
          <w:lang w:val="es-ES"/>
        </w:rPr>
      </w:pPr>
      <w:r w:rsidRPr="00B1546E">
        <w:rPr>
          <w:rFonts w:ascii="Gill Sans MT Condensed" w:hAnsi="Gill Sans MT Condensed"/>
          <w:b/>
          <w:sz w:val="24"/>
          <w:szCs w:val="24"/>
          <w:lang w:val="es-ES"/>
        </w:rPr>
        <w:t>Comprobar a ortografía:</w:t>
      </w:r>
      <w:r>
        <w:rPr>
          <w:rFonts w:ascii="Gill Sans MT Condensed" w:hAnsi="Gill Sans MT Condensed"/>
          <w:sz w:val="24"/>
          <w:szCs w:val="24"/>
          <w:lang w:val="es-ES"/>
        </w:rPr>
        <w:t xml:space="preserve"> Sólo cando temos texto seleccionado.</w:t>
      </w:r>
    </w:p>
    <w:p w:rsidR="00B1546E" w:rsidRDefault="00B1546E" w:rsidP="00B1546E">
      <w:pPr>
        <w:pStyle w:val="ListParagraph"/>
        <w:numPr>
          <w:ilvl w:val="0"/>
          <w:numId w:val="4"/>
        </w:numPr>
        <w:rPr>
          <w:rFonts w:ascii="Gill Sans MT Condensed" w:hAnsi="Gill Sans MT Condensed"/>
          <w:sz w:val="24"/>
          <w:szCs w:val="24"/>
          <w:lang w:val="es-ES"/>
        </w:rPr>
      </w:pPr>
      <w:r>
        <w:rPr>
          <w:rFonts w:ascii="Gill Sans MT Condensed" w:hAnsi="Gill Sans MT Condensed"/>
          <w:b/>
          <w:sz w:val="24"/>
          <w:szCs w:val="24"/>
          <w:lang w:val="es-ES"/>
        </w:rPr>
        <w:t>Bloqueo:</w:t>
      </w:r>
      <w:r>
        <w:rPr>
          <w:rFonts w:ascii="Gill Sans MT Condensed" w:hAnsi="Gill Sans MT Condensed"/>
          <w:sz w:val="24"/>
          <w:szCs w:val="24"/>
          <w:lang w:val="es-ES"/>
        </w:rPr>
        <w:t xml:space="preserve"> Permite:</w:t>
      </w:r>
    </w:p>
    <w:p w:rsidR="00B1546E" w:rsidRDefault="00B1546E" w:rsidP="00B1546E">
      <w:pPr>
        <w:pStyle w:val="ListParagraph"/>
        <w:ind w:left="1440"/>
        <w:rPr>
          <w:rFonts w:ascii="Gill Sans MT Condensed" w:hAnsi="Gill Sans MT Condensed"/>
          <w:sz w:val="24"/>
          <w:szCs w:val="24"/>
          <w:lang w:val="es-ES"/>
        </w:rPr>
      </w:pPr>
      <w:r>
        <w:rPr>
          <w:rFonts w:ascii="Gill Sans MT Condensed" w:hAnsi="Gill Sans MT Condensed"/>
          <w:b/>
          <w:sz w:val="24"/>
          <w:szCs w:val="24"/>
          <w:lang w:val="es-ES"/>
        </w:rPr>
        <w:t>1.</w:t>
      </w:r>
      <w:r>
        <w:rPr>
          <w:rFonts w:ascii="Gill Sans MT Condensed" w:hAnsi="Gill Sans MT Condensed"/>
          <w:sz w:val="24"/>
          <w:szCs w:val="24"/>
          <w:lang w:val="es-ES"/>
        </w:rPr>
        <w:t xml:space="preserve">- </w:t>
      </w:r>
      <w:r w:rsidRPr="009B718D">
        <w:rPr>
          <w:rFonts w:ascii="Gill Sans MT Condensed" w:hAnsi="Gill Sans MT Condensed"/>
          <w:b/>
          <w:sz w:val="24"/>
          <w:szCs w:val="24"/>
          <w:lang w:val="es-ES"/>
        </w:rPr>
        <w:t>Desbloquear</w:t>
      </w:r>
      <w:r>
        <w:rPr>
          <w:rFonts w:ascii="Gill Sans MT Condensed" w:hAnsi="Gill Sans MT Condensed"/>
          <w:sz w:val="24"/>
          <w:szCs w:val="24"/>
          <w:lang w:val="es-ES"/>
        </w:rPr>
        <w:t xml:space="preserve"> unha imaxe cando está bloqueada para poder movela de novo.</w:t>
      </w:r>
    </w:p>
    <w:p w:rsidR="00B1546E" w:rsidRDefault="00B1546E" w:rsidP="00B1546E">
      <w:pPr>
        <w:pStyle w:val="ListParagraph"/>
        <w:ind w:left="1440"/>
        <w:rPr>
          <w:rFonts w:ascii="Gill Sans MT Condensed" w:hAnsi="Gill Sans MT Condensed"/>
          <w:sz w:val="24"/>
          <w:szCs w:val="24"/>
          <w:lang w:val="es-ES"/>
        </w:rPr>
      </w:pPr>
      <w:r>
        <w:rPr>
          <w:rFonts w:ascii="Gill Sans MT Condensed" w:hAnsi="Gill Sans MT Condensed"/>
          <w:b/>
          <w:sz w:val="24"/>
          <w:szCs w:val="24"/>
          <w:lang w:val="es-ES"/>
        </w:rPr>
        <w:t>2.</w:t>
      </w:r>
      <w:r>
        <w:rPr>
          <w:rFonts w:ascii="Gill Sans MT Condensed" w:hAnsi="Gill Sans MT Condensed"/>
          <w:sz w:val="24"/>
          <w:szCs w:val="24"/>
          <w:lang w:val="es-ES"/>
        </w:rPr>
        <w:t xml:space="preserve">- </w:t>
      </w:r>
      <w:r w:rsidRPr="009B718D">
        <w:rPr>
          <w:rFonts w:ascii="Gill Sans MT Condensed" w:hAnsi="Gill Sans MT Condensed"/>
          <w:b/>
          <w:sz w:val="24"/>
          <w:szCs w:val="24"/>
          <w:lang w:val="es-ES"/>
        </w:rPr>
        <w:t>Bloquear posición:</w:t>
      </w:r>
      <w:r>
        <w:rPr>
          <w:rFonts w:ascii="Gill Sans MT Condensed" w:hAnsi="Gill Sans MT Condensed"/>
          <w:sz w:val="24"/>
          <w:szCs w:val="24"/>
          <w:lang w:val="es-ES"/>
        </w:rPr>
        <w:t xml:space="preserve"> A imaxe quedará bloqueada e non se poderá mover. Cando pinchamos en ela aparece un pequeno candado que nos advirte deste bloqueo. Para desbloquear pinchamos no candado e pulsamos desbloquear.</w:t>
      </w:r>
    </w:p>
    <w:p w:rsidR="00B1546E" w:rsidRDefault="00B1546E" w:rsidP="00B1546E">
      <w:pPr>
        <w:pStyle w:val="ListParagraph"/>
        <w:ind w:left="1440"/>
        <w:rPr>
          <w:rFonts w:ascii="Gill Sans MT Condensed" w:hAnsi="Gill Sans MT Condensed"/>
          <w:sz w:val="24"/>
          <w:szCs w:val="24"/>
          <w:lang w:val="es-ES"/>
        </w:rPr>
      </w:pPr>
      <w:r>
        <w:rPr>
          <w:rFonts w:ascii="Gill Sans MT Condensed" w:hAnsi="Gill Sans MT Condensed"/>
          <w:b/>
          <w:sz w:val="24"/>
          <w:szCs w:val="24"/>
          <w:lang w:val="es-ES"/>
        </w:rPr>
        <w:t>3.</w:t>
      </w:r>
      <w:r>
        <w:rPr>
          <w:rFonts w:ascii="Gill Sans MT Condensed" w:hAnsi="Gill Sans MT Condensed"/>
          <w:sz w:val="24"/>
          <w:szCs w:val="24"/>
          <w:lang w:val="es-ES"/>
        </w:rPr>
        <w:t xml:space="preserve">- </w:t>
      </w:r>
      <w:r w:rsidRPr="009B718D">
        <w:rPr>
          <w:rFonts w:ascii="Gill Sans MT Condensed" w:hAnsi="Gill Sans MT Condensed"/>
          <w:b/>
          <w:sz w:val="24"/>
          <w:szCs w:val="24"/>
          <w:lang w:val="es-ES"/>
        </w:rPr>
        <w:t>Permitir desplazamento:</w:t>
      </w:r>
      <w:r>
        <w:rPr>
          <w:rFonts w:ascii="Gill Sans MT Condensed" w:hAnsi="Gill Sans MT Condensed"/>
          <w:sz w:val="24"/>
          <w:szCs w:val="24"/>
          <w:lang w:val="es-ES"/>
        </w:rPr>
        <w:t xml:space="preserve"> A imaxe non se pode modificar (tamaño, aspecto,..) </w:t>
      </w:r>
      <w:r w:rsidR="009B718D">
        <w:rPr>
          <w:rFonts w:ascii="Gill Sans MT Condensed" w:hAnsi="Gill Sans MT Condensed"/>
          <w:sz w:val="24"/>
          <w:szCs w:val="24"/>
          <w:lang w:val="es-ES"/>
        </w:rPr>
        <w:t xml:space="preserve"> nin xirar </w:t>
      </w:r>
      <w:r>
        <w:rPr>
          <w:rFonts w:ascii="Gill Sans MT Condensed" w:hAnsi="Gill Sans MT Condensed"/>
          <w:sz w:val="24"/>
          <w:szCs w:val="24"/>
          <w:lang w:val="es-ES"/>
        </w:rPr>
        <w:t>pero si pode moverse.</w:t>
      </w:r>
    </w:p>
    <w:p w:rsidR="009B718D" w:rsidRDefault="00B1546E" w:rsidP="009B718D">
      <w:pPr>
        <w:pStyle w:val="ListParagraph"/>
        <w:ind w:left="1440"/>
        <w:rPr>
          <w:rFonts w:ascii="Gill Sans MT Condensed" w:hAnsi="Gill Sans MT Condensed"/>
          <w:sz w:val="24"/>
          <w:szCs w:val="24"/>
          <w:lang w:val="es-ES"/>
        </w:rPr>
      </w:pPr>
      <w:r>
        <w:rPr>
          <w:rFonts w:ascii="Gill Sans MT Condensed" w:hAnsi="Gill Sans MT Condensed"/>
          <w:b/>
          <w:sz w:val="24"/>
          <w:szCs w:val="24"/>
          <w:lang w:val="es-ES"/>
        </w:rPr>
        <w:t>4.</w:t>
      </w:r>
      <w:r>
        <w:rPr>
          <w:rFonts w:ascii="Gill Sans MT Condensed" w:hAnsi="Gill Sans MT Condensed"/>
          <w:sz w:val="24"/>
          <w:szCs w:val="24"/>
          <w:lang w:val="es-ES"/>
        </w:rPr>
        <w:t xml:space="preserve">- </w:t>
      </w:r>
      <w:r w:rsidRPr="009B718D">
        <w:rPr>
          <w:rFonts w:ascii="Gill Sans MT Condensed" w:hAnsi="Gill Sans MT Condensed"/>
          <w:b/>
          <w:sz w:val="24"/>
          <w:szCs w:val="24"/>
          <w:lang w:val="es-ES"/>
        </w:rPr>
        <w:t>Permitir desplazamento e rotación</w:t>
      </w:r>
      <w:r w:rsidR="009B718D" w:rsidRPr="009B718D">
        <w:rPr>
          <w:rFonts w:ascii="Gill Sans MT Condensed" w:hAnsi="Gill Sans MT Condensed"/>
          <w:b/>
          <w:sz w:val="24"/>
          <w:szCs w:val="24"/>
          <w:lang w:val="es-ES"/>
        </w:rPr>
        <w:t>:</w:t>
      </w:r>
      <w:r w:rsidR="009B718D">
        <w:rPr>
          <w:rFonts w:ascii="Gill Sans MT Condensed" w:hAnsi="Gill Sans MT Condensed"/>
          <w:sz w:val="24"/>
          <w:szCs w:val="24"/>
          <w:lang w:val="es-ES"/>
        </w:rPr>
        <w:t xml:space="preserve"> Permite mover unha imaxe e xirala pero non midificala.</w:t>
      </w:r>
    </w:p>
    <w:p w:rsidR="009B718D" w:rsidRDefault="009B718D" w:rsidP="009B718D">
      <w:pPr>
        <w:pStyle w:val="ListParagraph"/>
        <w:ind w:left="1440"/>
        <w:rPr>
          <w:rFonts w:ascii="Gill Sans MT Condensed" w:hAnsi="Gill Sans MT Condensed"/>
          <w:sz w:val="24"/>
          <w:szCs w:val="24"/>
          <w:lang w:val="es-ES"/>
        </w:rPr>
      </w:pPr>
    </w:p>
    <w:p w:rsidR="009B718D" w:rsidRDefault="009B718D" w:rsidP="009B718D">
      <w:pPr>
        <w:pStyle w:val="ListParagraph"/>
        <w:numPr>
          <w:ilvl w:val="0"/>
          <w:numId w:val="5"/>
        </w:numPr>
        <w:rPr>
          <w:i/>
          <w:sz w:val="24"/>
          <w:szCs w:val="24"/>
          <w:lang w:val="es-ES"/>
        </w:rPr>
      </w:pPr>
      <w:r w:rsidRPr="009B718D">
        <w:rPr>
          <w:rFonts w:ascii="Gill Sans MT Condensed" w:hAnsi="Gill Sans MT Condensed"/>
          <w:b/>
          <w:sz w:val="24"/>
          <w:szCs w:val="24"/>
          <w:lang w:val="es-ES"/>
        </w:rPr>
        <w:t>Agrupación:</w:t>
      </w:r>
      <w:r w:rsidRPr="009B718D">
        <w:rPr>
          <w:rFonts w:ascii="Gill Sans MT Condensed" w:hAnsi="Gill Sans MT Condensed"/>
          <w:sz w:val="24"/>
          <w:szCs w:val="24"/>
          <w:lang w:val="es-ES"/>
        </w:rPr>
        <w:t xml:space="preserve"> Permite que dúas ou máis imáxenes se agrupen para formar unha soa. Para facelo temos que arrastrar na pantalla metendo no rectángulo que nos sae aquelas imáxenes que queremos agrupar, despois pinchamos en calquera das frechiñas dun dos obxectos seleccionados e pulsamos </w:t>
      </w:r>
      <w:r w:rsidRPr="009B718D">
        <w:rPr>
          <w:rFonts w:ascii="Gill Sans MT Condensed" w:hAnsi="Gill Sans MT Condensed"/>
          <w:b/>
          <w:sz w:val="24"/>
          <w:szCs w:val="24"/>
          <w:lang w:val="es-ES"/>
        </w:rPr>
        <w:t xml:space="preserve">AGRUPAR . </w:t>
      </w:r>
      <w:r w:rsidRPr="009B718D">
        <w:rPr>
          <w:i/>
          <w:sz w:val="24"/>
          <w:szCs w:val="24"/>
          <w:lang w:val="es-ES"/>
        </w:rPr>
        <w:t>Para seleccionar varios obxectos que nos resulta difícil coller pinchamos nun obxecto, despois pulsamos a tecla Control e sin soltala imos seleccionando aqueles obxectos que queremos agrupar.</w:t>
      </w:r>
    </w:p>
    <w:p w:rsidR="009B718D" w:rsidRPr="009B718D" w:rsidRDefault="009B718D" w:rsidP="009B718D">
      <w:pPr>
        <w:pStyle w:val="ListParagraph"/>
        <w:numPr>
          <w:ilvl w:val="0"/>
          <w:numId w:val="5"/>
        </w:numPr>
        <w:rPr>
          <w:rFonts w:ascii="Gill Sans MT Condensed" w:hAnsi="Gill Sans MT Condensed"/>
          <w:b/>
          <w:sz w:val="24"/>
          <w:szCs w:val="24"/>
          <w:lang w:val="es-ES"/>
        </w:rPr>
      </w:pPr>
      <w:r w:rsidRPr="009B718D">
        <w:rPr>
          <w:rFonts w:ascii="Gill Sans MT Condensed" w:hAnsi="Gill Sans MT Condensed"/>
          <w:b/>
          <w:sz w:val="24"/>
          <w:szCs w:val="24"/>
          <w:lang w:val="es-ES"/>
        </w:rPr>
        <w:t xml:space="preserve">Voltear: </w:t>
      </w:r>
      <w:r>
        <w:rPr>
          <w:rFonts w:ascii="Gill Sans MT Condensed" w:hAnsi="Gill Sans MT Condensed"/>
          <w:sz w:val="24"/>
          <w:szCs w:val="24"/>
          <w:lang w:val="es-ES"/>
        </w:rPr>
        <w:t>Permite xirar a imaxe de esquerda a dereita e de arriba a abaixo.</w:t>
      </w:r>
    </w:p>
    <w:p w:rsidR="009B718D" w:rsidRPr="0092068B" w:rsidRDefault="009B718D" w:rsidP="009B718D">
      <w:pPr>
        <w:pStyle w:val="ListParagraph"/>
        <w:numPr>
          <w:ilvl w:val="0"/>
          <w:numId w:val="5"/>
        </w:numPr>
        <w:rPr>
          <w:rFonts w:ascii="Gill Sans MT Condensed" w:hAnsi="Gill Sans MT Condensed"/>
          <w:b/>
          <w:sz w:val="24"/>
          <w:szCs w:val="24"/>
          <w:lang w:val="es-ES"/>
        </w:rPr>
      </w:pPr>
      <w:r>
        <w:rPr>
          <w:rFonts w:ascii="Gill Sans MT Condensed" w:hAnsi="Gill Sans MT Condensed"/>
          <w:b/>
          <w:sz w:val="24"/>
          <w:szCs w:val="24"/>
          <w:lang w:val="es-ES"/>
        </w:rPr>
        <w:t xml:space="preserve">Ordear: </w:t>
      </w:r>
      <w:r w:rsidR="0092068B" w:rsidRPr="0092068B">
        <w:rPr>
          <w:rFonts w:ascii="Gill Sans MT Condensed" w:hAnsi="Gill Sans MT Condensed"/>
          <w:sz w:val="24"/>
          <w:szCs w:val="24"/>
          <w:lang w:val="es-ES"/>
        </w:rPr>
        <w:t xml:space="preserve">Con </w:t>
      </w:r>
      <w:r w:rsidR="0092068B">
        <w:rPr>
          <w:rFonts w:ascii="Gill Sans MT Condensed" w:hAnsi="Gill Sans MT Condensed"/>
          <w:sz w:val="24"/>
          <w:szCs w:val="24"/>
          <w:lang w:val="es-ES"/>
        </w:rPr>
        <w:t>esta ferramenta podemos conseguir colocar unha imaxe diante ou detrás de outra. Para facelo só temos que seleccionar algunha das opcións que nos aparecen, como traer al frente, enviar al fondo, traer adelante e traer atrás.</w:t>
      </w:r>
    </w:p>
    <w:p w:rsidR="0092068B" w:rsidRPr="0092068B" w:rsidRDefault="0092068B" w:rsidP="009B718D">
      <w:pPr>
        <w:pStyle w:val="ListParagraph"/>
        <w:numPr>
          <w:ilvl w:val="0"/>
          <w:numId w:val="5"/>
        </w:numPr>
        <w:rPr>
          <w:rFonts w:ascii="Gill Sans MT Condensed" w:hAnsi="Gill Sans MT Condensed"/>
          <w:b/>
          <w:sz w:val="24"/>
          <w:szCs w:val="24"/>
          <w:lang w:val="es-ES"/>
        </w:rPr>
      </w:pPr>
      <w:r>
        <w:rPr>
          <w:rFonts w:ascii="Gill Sans MT Condensed" w:hAnsi="Gill Sans MT Condensed"/>
          <w:b/>
          <w:sz w:val="24"/>
          <w:szCs w:val="24"/>
          <w:lang w:val="es-ES"/>
        </w:rPr>
        <w:lastRenderedPageBreak/>
        <w:t xml:space="preserve">Duplicar infinito: </w:t>
      </w:r>
      <w:r>
        <w:rPr>
          <w:rFonts w:ascii="Gill Sans MT Condensed" w:hAnsi="Gill Sans MT Condensed"/>
          <w:sz w:val="24"/>
          <w:szCs w:val="24"/>
          <w:lang w:val="es-ES"/>
        </w:rPr>
        <w:t>Permite sacar dunha imaxe tantas copias como queramos. Só temos que arrastrar desde esa imaxe cara afora. Cando xa non precisemos máis imáxenes pinchamos no recadriño e vemos que nos aparece o símbolo do infinito. Pinchamos nel e xa está.</w:t>
      </w:r>
    </w:p>
    <w:p w:rsidR="0092068B" w:rsidRPr="0092068B" w:rsidRDefault="0092068B" w:rsidP="009B718D">
      <w:pPr>
        <w:pStyle w:val="ListParagraph"/>
        <w:numPr>
          <w:ilvl w:val="0"/>
          <w:numId w:val="5"/>
        </w:numPr>
        <w:rPr>
          <w:rFonts w:ascii="Gill Sans MT Condensed" w:hAnsi="Gill Sans MT Condensed"/>
          <w:b/>
          <w:sz w:val="24"/>
          <w:szCs w:val="24"/>
          <w:lang w:val="es-ES"/>
        </w:rPr>
      </w:pPr>
      <w:r>
        <w:rPr>
          <w:rFonts w:ascii="Gill Sans MT Condensed" w:hAnsi="Gill Sans MT Condensed"/>
          <w:b/>
          <w:sz w:val="24"/>
          <w:szCs w:val="24"/>
          <w:lang w:val="es-ES"/>
        </w:rPr>
        <w:t xml:space="preserve">Vínculo: </w:t>
      </w:r>
      <w:r>
        <w:rPr>
          <w:rFonts w:ascii="Gill Sans MT Condensed" w:hAnsi="Gill Sans MT Condensed"/>
          <w:sz w:val="24"/>
          <w:szCs w:val="24"/>
          <w:lang w:val="es-ES"/>
        </w:rPr>
        <w:t>Permite enlazar ese obxecto co que estamos a traballar cunha páxina web, outra páxina do Notebook ou ben un ficheiro do noso ordenador.</w:t>
      </w:r>
    </w:p>
    <w:p w:rsidR="0092068B" w:rsidRPr="0092068B" w:rsidRDefault="0092068B" w:rsidP="009B718D">
      <w:pPr>
        <w:pStyle w:val="ListParagraph"/>
        <w:numPr>
          <w:ilvl w:val="0"/>
          <w:numId w:val="5"/>
        </w:numPr>
        <w:rPr>
          <w:rFonts w:ascii="Gill Sans MT Condensed" w:hAnsi="Gill Sans MT Condensed"/>
          <w:b/>
          <w:sz w:val="24"/>
          <w:szCs w:val="24"/>
          <w:lang w:val="es-ES"/>
        </w:rPr>
      </w:pPr>
      <w:r>
        <w:rPr>
          <w:rFonts w:ascii="Gill Sans MT Condensed" w:hAnsi="Gill Sans MT Condensed"/>
          <w:b/>
          <w:sz w:val="24"/>
          <w:szCs w:val="24"/>
          <w:lang w:val="es-ES"/>
        </w:rPr>
        <w:t xml:space="preserve">Son: </w:t>
      </w:r>
      <w:r>
        <w:rPr>
          <w:rFonts w:ascii="Gill Sans MT Condensed" w:hAnsi="Gill Sans MT Condensed"/>
          <w:sz w:val="24"/>
          <w:szCs w:val="24"/>
          <w:lang w:val="es-ES"/>
        </w:rPr>
        <w:t>Permítenos insertar un son no obxecto. Para facelo ese son ten que estar en formato MP3. Para insertalo temos que pinchar no obxecto</w:t>
      </w:r>
      <w:r w:rsidRPr="0092068B">
        <w:rPr>
          <w:rFonts w:ascii="Gill Sans MT Condensed" w:hAnsi="Gill Sans MT Condensed"/>
          <w:sz w:val="24"/>
          <w:szCs w:val="24"/>
          <w:lang w:val="es-ES"/>
        </w:rPr>
        <w:sym w:font="Wingdings" w:char="F0E8"/>
      </w:r>
      <w:r>
        <w:rPr>
          <w:rFonts w:ascii="Gill Sans MT Condensed" w:hAnsi="Gill Sans MT Condensed"/>
          <w:sz w:val="24"/>
          <w:szCs w:val="24"/>
          <w:lang w:val="es-ES"/>
        </w:rPr>
        <w:t xml:space="preserve"> na pestaña</w:t>
      </w:r>
      <w:r w:rsidRPr="0092068B">
        <w:rPr>
          <w:rFonts w:ascii="Gill Sans MT Condensed" w:hAnsi="Gill Sans MT Condensed"/>
          <w:sz w:val="24"/>
          <w:szCs w:val="24"/>
          <w:lang w:val="es-ES"/>
        </w:rPr>
        <w:sym w:font="Wingdings" w:char="F0E8"/>
      </w:r>
      <w:r>
        <w:rPr>
          <w:rFonts w:ascii="Gill Sans MT Condensed" w:hAnsi="Gill Sans MT Condensed"/>
          <w:sz w:val="24"/>
          <w:szCs w:val="24"/>
          <w:lang w:val="es-ES"/>
        </w:rPr>
        <w:t xml:space="preserve"> Son</w:t>
      </w:r>
      <w:r w:rsidRPr="0092068B">
        <w:rPr>
          <w:rFonts w:ascii="Gill Sans MT Condensed" w:hAnsi="Gill Sans MT Condensed"/>
          <w:sz w:val="24"/>
          <w:szCs w:val="24"/>
          <w:lang w:val="es-ES"/>
        </w:rPr>
        <w:sym w:font="Wingdings" w:char="F0E8"/>
      </w:r>
      <w:r>
        <w:rPr>
          <w:rFonts w:ascii="Gill Sans MT Condensed" w:hAnsi="Gill Sans MT Condensed"/>
          <w:sz w:val="24"/>
          <w:szCs w:val="24"/>
          <w:lang w:val="es-ES"/>
        </w:rPr>
        <w:t xml:space="preserve"> Examinar</w:t>
      </w:r>
      <w:r w:rsidRPr="0092068B">
        <w:rPr>
          <w:rFonts w:ascii="Gill Sans MT Condensed" w:hAnsi="Gill Sans MT Condensed"/>
          <w:sz w:val="24"/>
          <w:szCs w:val="24"/>
          <w:lang w:val="es-ES"/>
        </w:rPr>
        <w:sym w:font="Wingdings" w:char="F0E8"/>
      </w:r>
      <w:r>
        <w:rPr>
          <w:rFonts w:ascii="Gill Sans MT Condensed" w:hAnsi="Gill Sans MT Condensed"/>
          <w:sz w:val="24"/>
          <w:szCs w:val="24"/>
          <w:lang w:val="es-ES"/>
        </w:rPr>
        <w:t xml:space="preserve"> e buscamos no ordenador o son. Tamén podemos seleccionar sequeremos que soe o obxecto enteiro ou ben que apareza un pequeno altofalante no que pinchar para que se escoite o son.</w:t>
      </w:r>
    </w:p>
    <w:p w:rsidR="0092068B" w:rsidRPr="009B718D" w:rsidRDefault="0092068B" w:rsidP="009B718D">
      <w:pPr>
        <w:pStyle w:val="ListParagraph"/>
        <w:numPr>
          <w:ilvl w:val="0"/>
          <w:numId w:val="5"/>
        </w:numPr>
        <w:rPr>
          <w:rFonts w:ascii="Gill Sans MT Condensed" w:hAnsi="Gill Sans MT Condensed"/>
          <w:b/>
          <w:sz w:val="24"/>
          <w:szCs w:val="24"/>
          <w:lang w:val="es-ES"/>
        </w:rPr>
      </w:pPr>
      <w:r>
        <w:rPr>
          <w:rFonts w:ascii="Gill Sans MT Condensed" w:hAnsi="Gill Sans MT Condensed"/>
          <w:b/>
          <w:sz w:val="24"/>
          <w:szCs w:val="24"/>
          <w:lang w:val="es-ES"/>
        </w:rPr>
        <w:t xml:space="preserve">Propiedades: </w:t>
      </w:r>
      <w:r w:rsidR="00AD19D7" w:rsidRPr="00AD19D7">
        <w:rPr>
          <w:rFonts w:ascii="Gill Sans MT Condensed" w:hAnsi="Gill Sans MT Condensed"/>
          <w:sz w:val="24"/>
          <w:szCs w:val="24"/>
          <w:lang w:val="es-ES"/>
        </w:rPr>
        <w:t>Permite modificar as caracte</w:t>
      </w:r>
      <w:r w:rsidR="00AD19D7">
        <w:rPr>
          <w:rFonts w:ascii="Gill Sans MT Condensed" w:hAnsi="Gill Sans MT Condensed"/>
          <w:sz w:val="24"/>
          <w:szCs w:val="24"/>
          <w:lang w:val="es-ES"/>
        </w:rPr>
        <w:t>rísticas do obxecto que temos seleccionado, salvo si é unha imaxe da galería, unha foto ou ben un gift animado,.. onde só nos permite modificar a transparencia.</w:t>
      </w:r>
    </w:p>
    <w:p w:rsidR="009B718D" w:rsidRDefault="009B718D" w:rsidP="009B718D">
      <w:pPr>
        <w:rPr>
          <w:i/>
          <w:sz w:val="24"/>
          <w:szCs w:val="24"/>
          <w:lang w:val="es-ES"/>
        </w:rPr>
      </w:pPr>
    </w:p>
    <w:p w:rsidR="009B718D" w:rsidRPr="009B718D" w:rsidRDefault="009B718D" w:rsidP="009B718D">
      <w:pPr>
        <w:rPr>
          <w:b/>
          <w:i/>
          <w:sz w:val="24"/>
          <w:szCs w:val="24"/>
          <w:lang w:val="es-ES"/>
        </w:rPr>
      </w:pPr>
    </w:p>
    <w:p w:rsidR="009B718D" w:rsidRPr="009B718D" w:rsidRDefault="009B718D" w:rsidP="009B718D">
      <w:pPr>
        <w:rPr>
          <w:rFonts w:ascii="Gill Sans MT Condensed" w:hAnsi="Gill Sans MT Condensed"/>
          <w:sz w:val="24"/>
          <w:szCs w:val="24"/>
          <w:lang w:val="es-ES"/>
        </w:rPr>
      </w:pPr>
    </w:p>
    <w:sectPr w:rsidR="009B718D" w:rsidRPr="009B718D" w:rsidSect="007849B0">
      <w:headerReference w:type="even" r:id="rId39"/>
      <w:headerReference w:type="default" r:id="rId40"/>
      <w:footerReference w:type="default" r:id="rId41"/>
      <w:headerReference w:type="first" r:id="rId42"/>
      <w:pgSz w:w="12240" w:h="15840"/>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365B9" w:rsidRDefault="00C365B9" w:rsidP="00FB7588">
      <w:pPr>
        <w:spacing w:after="0" w:line="240" w:lineRule="auto"/>
      </w:pPr>
      <w:r>
        <w:separator/>
      </w:r>
    </w:p>
  </w:endnote>
  <w:endnote w:type="continuationSeparator" w:id="1">
    <w:p w:rsidR="00C365B9" w:rsidRDefault="00C365B9" w:rsidP="00FB758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Gill Sans MT Condensed">
    <w:panose1 w:val="020B0506020104020203"/>
    <w:charset w:val="00"/>
    <w:family w:val="swiss"/>
    <w:pitch w:val="variable"/>
    <w:sig w:usb0="00000007" w:usb1="00000000" w:usb2="00000000" w:usb3="00000000" w:csb0="00000003" w:csb1="00000000"/>
  </w:font>
  <w:font w:name="Gill Sans Ultra Bold">
    <w:panose1 w:val="020B0A02020104020203"/>
    <w:charset w:val="00"/>
    <w:family w:val="swiss"/>
    <w:pitch w:val="variable"/>
    <w:sig w:usb0="00000007" w:usb1="00000000" w:usb2="00000000" w:usb3="00000000" w:csb0="00000003" w:csb1="00000000"/>
  </w:font>
  <w:font w:name="Arial">
    <w:panose1 w:val="020B0604020202020204"/>
    <w:charset w:val="00"/>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8102454"/>
      <w:docPartObj>
        <w:docPartGallery w:val="Page Numbers (Bottom of Page)"/>
        <w:docPartUnique/>
      </w:docPartObj>
    </w:sdtPr>
    <w:sdtContent>
      <w:p w:rsidR="007D22B9" w:rsidRDefault="007D22B9">
        <w:pPr>
          <w:pStyle w:val="Footer"/>
          <w:jc w:val="center"/>
        </w:pPr>
        <w:fldSimple w:instr=" PAGE   \* MERGEFORMAT ">
          <w:r>
            <w:rPr>
              <w:noProof/>
            </w:rPr>
            <w:t>10</w:t>
          </w:r>
        </w:fldSimple>
      </w:p>
    </w:sdtContent>
  </w:sdt>
  <w:p w:rsidR="00FB7588" w:rsidRDefault="00FB758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365B9" w:rsidRDefault="00C365B9" w:rsidP="00FB7588">
      <w:pPr>
        <w:spacing w:after="0" w:line="240" w:lineRule="auto"/>
      </w:pPr>
      <w:r>
        <w:separator/>
      </w:r>
    </w:p>
  </w:footnote>
  <w:footnote w:type="continuationSeparator" w:id="1">
    <w:p w:rsidR="00C365B9" w:rsidRDefault="00C365B9" w:rsidP="00FB758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7588" w:rsidRDefault="00FB758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7543438" o:spid="_x0000_s6146" type="#_x0000_t136" style="position:absolute;margin-left:0;margin-top:0;width:479.85pt;height:179.95pt;rotation:315;z-index:-251654144;mso-position-horizontal:center;mso-position-horizontal-relative:margin;mso-position-vertical:center;mso-position-vertical-relative:margin" o:allowincell="f" fillcolor="silver" stroked="f">
          <v:fill opacity=".5"/>
          <v:textpath style="font-family:&quot;Calibri&quot;;font-size:1pt" string="XURXOCOB"/>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7588" w:rsidRDefault="00FB758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7543439" o:spid="_x0000_s6147" type="#_x0000_t136" style="position:absolute;margin-left:0;margin-top:0;width:479.85pt;height:179.95pt;rotation:315;z-index:-251652096;mso-position-horizontal:center;mso-position-horizontal-relative:margin;mso-position-vertical:center;mso-position-vertical-relative:margin" o:allowincell="f" fillcolor="silver" stroked="f">
          <v:fill opacity=".5"/>
          <v:textpath style="font-family:&quot;Calibri&quot;;font-size:1pt" string="XURXOCOB"/>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7588" w:rsidRDefault="00FB758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7543437" o:spid="_x0000_s6145" type="#_x0000_t136" style="position:absolute;margin-left:0;margin-top:0;width:479.85pt;height:179.95pt;rotation:315;z-index:-251656192;mso-position-horizontal:center;mso-position-horizontal-relative:margin;mso-position-vertical:center;mso-position-vertical-relative:margin" o:allowincell="f" fillcolor="silver" stroked="f">
          <v:fill opacity=".5"/>
          <v:textpath style="font-family:&quot;Calibri&quot;;font-size:1pt" string="XURXOCOB"/>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i2611" type="#_x0000_t75" style="width:17.25pt;height:15pt;visibility:visible;mso-wrap-style:square" o:bullet="t">
        <v:imagedata r:id="rId1" o:title=""/>
      </v:shape>
    </w:pict>
  </w:numPicBullet>
  <w:numPicBullet w:numPicBulletId="1">
    <w:pict>
      <v:shape id="Picture 12" o:spid="_x0000_i2612" type="#_x0000_t75" style="width:17.25pt;height:15pt;visibility:visible;mso-wrap-style:square" o:bullet="t">
        <v:imagedata r:id="rId2" o:title=""/>
      </v:shape>
    </w:pict>
  </w:numPicBullet>
  <w:numPicBullet w:numPicBulletId="2">
    <w:pict>
      <v:shape id="Picture 17" o:spid="_x0000_i2613" type="#_x0000_t75" style="width:17.25pt;height:15pt;visibility:visible;mso-wrap-style:square" o:bullet="t">
        <v:imagedata r:id="rId3" o:title=""/>
      </v:shape>
    </w:pict>
  </w:numPicBullet>
  <w:numPicBullet w:numPicBulletId="3">
    <w:pict>
      <v:shape id="Picture 22" o:spid="_x0000_i2614" type="#_x0000_t75" style="width:17.25pt;height:15pt;visibility:visible;mso-wrap-style:square" o:bullet="t">
        <v:imagedata r:id="rId4" o:title=""/>
      </v:shape>
    </w:pict>
  </w:numPicBullet>
  <w:numPicBullet w:numPicBulletId="4">
    <w:pict>
      <v:shape id="Picture 27" o:spid="_x0000_i2615" type="#_x0000_t75" style="width:17.25pt;height:15pt;visibility:visible;mso-wrap-style:square" o:bullet="t">
        <v:imagedata r:id="rId5" o:title=""/>
      </v:shape>
    </w:pict>
  </w:numPicBullet>
  <w:numPicBullet w:numPicBulletId="5">
    <w:pict>
      <v:shape id="Picture 32" o:spid="_x0000_i2616" type="#_x0000_t75" style="width:17.25pt;height:15pt;visibility:visible;mso-wrap-style:square" o:bullet="t">
        <v:imagedata r:id="rId6" o:title=""/>
      </v:shape>
    </w:pict>
  </w:numPicBullet>
  <w:numPicBullet w:numPicBulletId="6">
    <w:pict>
      <v:shape id="Picture 37" o:spid="_x0000_i2617" type="#_x0000_t75" style="width:17.25pt;height:15pt;visibility:visible;mso-wrap-style:square" o:bullet="t">
        <v:imagedata r:id="rId7" o:title=""/>
      </v:shape>
    </w:pict>
  </w:numPicBullet>
  <w:numPicBullet w:numPicBulletId="7">
    <w:pict>
      <v:shape id="Picture 65" o:spid="_x0000_i2618" type="#_x0000_t75" style="width:12pt;height:12pt;visibility:visible;mso-wrap-style:square" o:bullet="t">
        <v:imagedata r:id="rId8" o:title=""/>
      </v:shape>
    </w:pict>
  </w:numPicBullet>
  <w:numPicBullet w:numPicBulletId="8">
    <w:pict>
      <v:shape id="Picture 68" o:spid="_x0000_i2619" type="#_x0000_t75" style="width:12pt;height:12pt;visibility:visible;mso-wrap-style:square" o:bullet="t">
        <v:imagedata r:id="rId9" o:title=""/>
      </v:shape>
    </w:pict>
  </w:numPicBullet>
  <w:abstractNum w:abstractNumId="0">
    <w:nsid w:val="03C96381"/>
    <w:multiLevelType w:val="hybridMultilevel"/>
    <w:tmpl w:val="DAD2255A"/>
    <w:lvl w:ilvl="0" w:tplc="C25A9EC0">
      <w:start w:val="1"/>
      <w:numFmt w:val="bullet"/>
      <w:lvlText w:val=""/>
      <w:lvlJc w:val="left"/>
      <w:pPr>
        <w:ind w:left="720" w:hanging="360"/>
      </w:pPr>
      <w:rPr>
        <w:rFonts w:ascii="Symbol" w:eastAsiaTheme="minorHAnsi" w:hAnsi="Symbol"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42A4075"/>
    <w:multiLevelType w:val="hybridMultilevel"/>
    <w:tmpl w:val="748A6D4C"/>
    <w:lvl w:ilvl="0" w:tplc="8482F0D4">
      <w:start w:val="1"/>
      <w:numFmt w:val="bullet"/>
      <w:lvlText w:val=""/>
      <w:lvlJc w:val="left"/>
      <w:pPr>
        <w:ind w:left="1800" w:hanging="360"/>
      </w:pPr>
      <w:rPr>
        <w:rFonts w:ascii="Symbol" w:eastAsiaTheme="minorHAnsi" w:hAnsi="Symbol" w:cstheme="minorBid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
    <w:nsid w:val="297F2EED"/>
    <w:multiLevelType w:val="hybridMultilevel"/>
    <w:tmpl w:val="711EEF7A"/>
    <w:lvl w:ilvl="0" w:tplc="E0F499B0">
      <w:numFmt w:val="bullet"/>
      <w:lvlText w:val=""/>
      <w:lvlJc w:val="left"/>
      <w:pPr>
        <w:ind w:left="1800" w:hanging="360"/>
      </w:pPr>
      <w:rPr>
        <w:rFonts w:ascii="Symbol" w:eastAsiaTheme="minorHAnsi" w:hAnsi="Symbol" w:cstheme="minorBidi"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
    <w:nsid w:val="5D2F1AFA"/>
    <w:multiLevelType w:val="hybridMultilevel"/>
    <w:tmpl w:val="5C6C2C34"/>
    <w:lvl w:ilvl="0" w:tplc="2D5C9002">
      <w:start w:val="1"/>
      <w:numFmt w:val="bullet"/>
      <w:lvlText w:val=""/>
      <w:lvlPicBulletId w:val="7"/>
      <w:lvlJc w:val="left"/>
      <w:pPr>
        <w:tabs>
          <w:tab w:val="num" w:pos="720"/>
        </w:tabs>
        <w:ind w:left="720" w:hanging="360"/>
      </w:pPr>
      <w:rPr>
        <w:rFonts w:ascii="Symbol" w:hAnsi="Symbol" w:hint="default"/>
      </w:rPr>
    </w:lvl>
    <w:lvl w:ilvl="1" w:tplc="0110236A" w:tentative="1">
      <w:start w:val="1"/>
      <w:numFmt w:val="bullet"/>
      <w:lvlText w:val=""/>
      <w:lvlJc w:val="left"/>
      <w:pPr>
        <w:tabs>
          <w:tab w:val="num" w:pos="1440"/>
        </w:tabs>
        <w:ind w:left="1440" w:hanging="360"/>
      </w:pPr>
      <w:rPr>
        <w:rFonts w:ascii="Symbol" w:hAnsi="Symbol" w:hint="default"/>
      </w:rPr>
    </w:lvl>
    <w:lvl w:ilvl="2" w:tplc="102A776A" w:tentative="1">
      <w:start w:val="1"/>
      <w:numFmt w:val="bullet"/>
      <w:lvlText w:val=""/>
      <w:lvlJc w:val="left"/>
      <w:pPr>
        <w:tabs>
          <w:tab w:val="num" w:pos="2160"/>
        </w:tabs>
        <w:ind w:left="2160" w:hanging="360"/>
      </w:pPr>
      <w:rPr>
        <w:rFonts w:ascii="Symbol" w:hAnsi="Symbol" w:hint="default"/>
      </w:rPr>
    </w:lvl>
    <w:lvl w:ilvl="3" w:tplc="B59A4FEA" w:tentative="1">
      <w:start w:val="1"/>
      <w:numFmt w:val="bullet"/>
      <w:lvlText w:val=""/>
      <w:lvlJc w:val="left"/>
      <w:pPr>
        <w:tabs>
          <w:tab w:val="num" w:pos="2880"/>
        </w:tabs>
        <w:ind w:left="2880" w:hanging="360"/>
      </w:pPr>
      <w:rPr>
        <w:rFonts w:ascii="Symbol" w:hAnsi="Symbol" w:hint="default"/>
      </w:rPr>
    </w:lvl>
    <w:lvl w:ilvl="4" w:tplc="4DDC5D1E" w:tentative="1">
      <w:start w:val="1"/>
      <w:numFmt w:val="bullet"/>
      <w:lvlText w:val=""/>
      <w:lvlJc w:val="left"/>
      <w:pPr>
        <w:tabs>
          <w:tab w:val="num" w:pos="3600"/>
        </w:tabs>
        <w:ind w:left="3600" w:hanging="360"/>
      </w:pPr>
      <w:rPr>
        <w:rFonts w:ascii="Symbol" w:hAnsi="Symbol" w:hint="default"/>
      </w:rPr>
    </w:lvl>
    <w:lvl w:ilvl="5" w:tplc="A2868E3C" w:tentative="1">
      <w:start w:val="1"/>
      <w:numFmt w:val="bullet"/>
      <w:lvlText w:val=""/>
      <w:lvlJc w:val="left"/>
      <w:pPr>
        <w:tabs>
          <w:tab w:val="num" w:pos="4320"/>
        </w:tabs>
        <w:ind w:left="4320" w:hanging="360"/>
      </w:pPr>
      <w:rPr>
        <w:rFonts w:ascii="Symbol" w:hAnsi="Symbol" w:hint="default"/>
      </w:rPr>
    </w:lvl>
    <w:lvl w:ilvl="6" w:tplc="0090CC34" w:tentative="1">
      <w:start w:val="1"/>
      <w:numFmt w:val="bullet"/>
      <w:lvlText w:val=""/>
      <w:lvlJc w:val="left"/>
      <w:pPr>
        <w:tabs>
          <w:tab w:val="num" w:pos="5040"/>
        </w:tabs>
        <w:ind w:left="5040" w:hanging="360"/>
      </w:pPr>
      <w:rPr>
        <w:rFonts w:ascii="Symbol" w:hAnsi="Symbol" w:hint="default"/>
      </w:rPr>
    </w:lvl>
    <w:lvl w:ilvl="7" w:tplc="6C44C572" w:tentative="1">
      <w:start w:val="1"/>
      <w:numFmt w:val="bullet"/>
      <w:lvlText w:val=""/>
      <w:lvlJc w:val="left"/>
      <w:pPr>
        <w:tabs>
          <w:tab w:val="num" w:pos="5760"/>
        </w:tabs>
        <w:ind w:left="5760" w:hanging="360"/>
      </w:pPr>
      <w:rPr>
        <w:rFonts w:ascii="Symbol" w:hAnsi="Symbol" w:hint="default"/>
      </w:rPr>
    </w:lvl>
    <w:lvl w:ilvl="8" w:tplc="39BEB6C6" w:tentative="1">
      <w:start w:val="1"/>
      <w:numFmt w:val="bullet"/>
      <w:lvlText w:val=""/>
      <w:lvlJc w:val="left"/>
      <w:pPr>
        <w:tabs>
          <w:tab w:val="num" w:pos="6480"/>
        </w:tabs>
        <w:ind w:left="6480" w:hanging="360"/>
      </w:pPr>
      <w:rPr>
        <w:rFonts w:ascii="Symbol" w:hAnsi="Symbol" w:hint="default"/>
      </w:rPr>
    </w:lvl>
  </w:abstractNum>
  <w:abstractNum w:abstractNumId="4">
    <w:nsid w:val="6DE534BF"/>
    <w:multiLevelType w:val="hybridMultilevel"/>
    <w:tmpl w:val="9E6408D4"/>
    <w:lvl w:ilvl="0" w:tplc="F34ADF1C">
      <w:start w:val="1"/>
      <w:numFmt w:val="bullet"/>
      <w:lvlText w:val=""/>
      <w:lvlPicBulletId w:val="8"/>
      <w:lvlJc w:val="left"/>
      <w:pPr>
        <w:tabs>
          <w:tab w:val="num" w:pos="720"/>
        </w:tabs>
        <w:ind w:left="720" w:hanging="360"/>
      </w:pPr>
      <w:rPr>
        <w:rFonts w:ascii="Symbol" w:hAnsi="Symbol" w:hint="default"/>
      </w:rPr>
    </w:lvl>
    <w:lvl w:ilvl="1" w:tplc="FA2634DE" w:tentative="1">
      <w:start w:val="1"/>
      <w:numFmt w:val="bullet"/>
      <w:lvlText w:val=""/>
      <w:lvlJc w:val="left"/>
      <w:pPr>
        <w:tabs>
          <w:tab w:val="num" w:pos="1440"/>
        </w:tabs>
        <w:ind w:left="1440" w:hanging="360"/>
      </w:pPr>
      <w:rPr>
        <w:rFonts w:ascii="Symbol" w:hAnsi="Symbol" w:hint="default"/>
      </w:rPr>
    </w:lvl>
    <w:lvl w:ilvl="2" w:tplc="7932D598" w:tentative="1">
      <w:start w:val="1"/>
      <w:numFmt w:val="bullet"/>
      <w:lvlText w:val=""/>
      <w:lvlJc w:val="left"/>
      <w:pPr>
        <w:tabs>
          <w:tab w:val="num" w:pos="2160"/>
        </w:tabs>
        <w:ind w:left="2160" w:hanging="360"/>
      </w:pPr>
      <w:rPr>
        <w:rFonts w:ascii="Symbol" w:hAnsi="Symbol" w:hint="default"/>
      </w:rPr>
    </w:lvl>
    <w:lvl w:ilvl="3" w:tplc="DAB4DF7A" w:tentative="1">
      <w:start w:val="1"/>
      <w:numFmt w:val="bullet"/>
      <w:lvlText w:val=""/>
      <w:lvlJc w:val="left"/>
      <w:pPr>
        <w:tabs>
          <w:tab w:val="num" w:pos="2880"/>
        </w:tabs>
        <w:ind w:left="2880" w:hanging="360"/>
      </w:pPr>
      <w:rPr>
        <w:rFonts w:ascii="Symbol" w:hAnsi="Symbol" w:hint="default"/>
      </w:rPr>
    </w:lvl>
    <w:lvl w:ilvl="4" w:tplc="F13C2FEE" w:tentative="1">
      <w:start w:val="1"/>
      <w:numFmt w:val="bullet"/>
      <w:lvlText w:val=""/>
      <w:lvlJc w:val="left"/>
      <w:pPr>
        <w:tabs>
          <w:tab w:val="num" w:pos="3600"/>
        </w:tabs>
        <w:ind w:left="3600" w:hanging="360"/>
      </w:pPr>
      <w:rPr>
        <w:rFonts w:ascii="Symbol" w:hAnsi="Symbol" w:hint="default"/>
      </w:rPr>
    </w:lvl>
    <w:lvl w:ilvl="5" w:tplc="3A2C2760" w:tentative="1">
      <w:start w:val="1"/>
      <w:numFmt w:val="bullet"/>
      <w:lvlText w:val=""/>
      <w:lvlJc w:val="left"/>
      <w:pPr>
        <w:tabs>
          <w:tab w:val="num" w:pos="4320"/>
        </w:tabs>
        <w:ind w:left="4320" w:hanging="360"/>
      </w:pPr>
      <w:rPr>
        <w:rFonts w:ascii="Symbol" w:hAnsi="Symbol" w:hint="default"/>
      </w:rPr>
    </w:lvl>
    <w:lvl w:ilvl="6" w:tplc="FAB4785A" w:tentative="1">
      <w:start w:val="1"/>
      <w:numFmt w:val="bullet"/>
      <w:lvlText w:val=""/>
      <w:lvlJc w:val="left"/>
      <w:pPr>
        <w:tabs>
          <w:tab w:val="num" w:pos="5040"/>
        </w:tabs>
        <w:ind w:left="5040" w:hanging="360"/>
      </w:pPr>
      <w:rPr>
        <w:rFonts w:ascii="Symbol" w:hAnsi="Symbol" w:hint="default"/>
      </w:rPr>
    </w:lvl>
    <w:lvl w:ilvl="7" w:tplc="B1BADFBA" w:tentative="1">
      <w:start w:val="1"/>
      <w:numFmt w:val="bullet"/>
      <w:lvlText w:val=""/>
      <w:lvlJc w:val="left"/>
      <w:pPr>
        <w:tabs>
          <w:tab w:val="num" w:pos="5760"/>
        </w:tabs>
        <w:ind w:left="5760" w:hanging="360"/>
      </w:pPr>
      <w:rPr>
        <w:rFonts w:ascii="Symbol" w:hAnsi="Symbol" w:hint="default"/>
      </w:rPr>
    </w:lvl>
    <w:lvl w:ilvl="8" w:tplc="7D44406A" w:tentative="1">
      <w:start w:val="1"/>
      <w:numFmt w:val="bullet"/>
      <w:lvlText w:val=""/>
      <w:lvlJc w:val="left"/>
      <w:pPr>
        <w:tabs>
          <w:tab w:val="num" w:pos="6480"/>
        </w:tabs>
        <w:ind w:left="6480" w:hanging="360"/>
      </w:pPr>
      <w:rPr>
        <w:rFonts w:ascii="Symbol" w:hAnsi="Symbol" w:hint="default"/>
      </w:rPr>
    </w:lvl>
  </w:abstractNum>
  <w:num w:numId="1">
    <w:abstractNumId w:val="1"/>
  </w:num>
  <w:num w:numId="2">
    <w:abstractNumId w:val="0"/>
  </w:num>
  <w:num w:numId="3">
    <w:abstractNumId w:val="2"/>
  </w:num>
  <w:num w:numId="4">
    <w:abstractNumId w:val="3"/>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7170">
      <o:colormenu v:ext="edit" strokecolor="#00b050"/>
    </o:shapedefaults>
    <o:shapelayout v:ext="edit">
      <o:idmap v:ext="edit" data="6"/>
    </o:shapelayout>
  </w:hdrShapeDefaults>
  <w:footnotePr>
    <w:footnote w:id="0"/>
    <w:footnote w:id="1"/>
  </w:footnotePr>
  <w:endnotePr>
    <w:endnote w:id="0"/>
    <w:endnote w:id="1"/>
  </w:endnotePr>
  <w:compat/>
  <w:rsids>
    <w:rsidRoot w:val="00142B0A"/>
    <w:rsid w:val="00047CEC"/>
    <w:rsid w:val="00070CD2"/>
    <w:rsid w:val="00091FA5"/>
    <w:rsid w:val="000C07D1"/>
    <w:rsid w:val="000D0DF9"/>
    <w:rsid w:val="00111C9E"/>
    <w:rsid w:val="00116E9D"/>
    <w:rsid w:val="00142B0A"/>
    <w:rsid w:val="00217524"/>
    <w:rsid w:val="00297C98"/>
    <w:rsid w:val="004F011D"/>
    <w:rsid w:val="0051581A"/>
    <w:rsid w:val="005222CC"/>
    <w:rsid w:val="005861A2"/>
    <w:rsid w:val="00646BF6"/>
    <w:rsid w:val="0069230B"/>
    <w:rsid w:val="006A6C9D"/>
    <w:rsid w:val="00765A9E"/>
    <w:rsid w:val="007849B0"/>
    <w:rsid w:val="00793596"/>
    <w:rsid w:val="007D22B9"/>
    <w:rsid w:val="008D34BC"/>
    <w:rsid w:val="008F38C9"/>
    <w:rsid w:val="0091097B"/>
    <w:rsid w:val="0092068B"/>
    <w:rsid w:val="009B0984"/>
    <w:rsid w:val="009B718D"/>
    <w:rsid w:val="00A7520B"/>
    <w:rsid w:val="00A81945"/>
    <w:rsid w:val="00AD19D7"/>
    <w:rsid w:val="00B1546E"/>
    <w:rsid w:val="00B62CFD"/>
    <w:rsid w:val="00B66FFF"/>
    <w:rsid w:val="00BA5064"/>
    <w:rsid w:val="00BC2F55"/>
    <w:rsid w:val="00C365B9"/>
    <w:rsid w:val="00CA5717"/>
    <w:rsid w:val="00D12BDA"/>
    <w:rsid w:val="00D23041"/>
    <w:rsid w:val="00D84577"/>
    <w:rsid w:val="00D97F85"/>
    <w:rsid w:val="00DC42CC"/>
    <w:rsid w:val="00DD2F30"/>
    <w:rsid w:val="00DF1672"/>
    <w:rsid w:val="00E90D0F"/>
    <w:rsid w:val="00EA6D3F"/>
    <w:rsid w:val="00EB29DF"/>
    <w:rsid w:val="00ED07E6"/>
    <w:rsid w:val="00F041FC"/>
    <w:rsid w:val="00F7201D"/>
    <w:rsid w:val="00FA1E96"/>
    <w:rsid w:val="00FB7588"/>
    <w:rsid w:val="00FC5D59"/>
    <w:rsid w:val="00FD7795"/>
    <w:rsid w:val="00FE2B2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170">
      <o:colormenu v:ext="edit" strokecolor="#00b050"/>
    </o:shapedefaults>
    <o:shapelayout v:ext="edit">
      <o:idmap v:ext="edit" data="1"/>
      <o:rules v:ext="edit">
        <o:r id="V:Rule14" type="connector" idref="#_x0000_s1038"/>
        <o:r id="V:Rule15" type="connector" idref="#_x0000_s1046"/>
        <o:r id="V:Rule16" type="connector" idref="#_x0000_s1040"/>
        <o:r id="V:Rule17" type="connector" idref="#_x0000_s1051"/>
        <o:r id="V:Rule18" type="connector" idref="#_x0000_s1039"/>
        <o:r id="V:Rule19" type="connector" idref="#_x0000_s1042"/>
        <o:r id="V:Rule20" type="connector" idref="#_x0000_s1047"/>
        <o:r id="V:Rule21" type="connector" idref="#_x0000_s1043"/>
        <o:r id="V:Rule22" type="connector" idref="#_x0000_s1050"/>
        <o:r id="V:Rule23" type="connector" idref="#_x0000_s1041"/>
        <o:r id="V:Rule24" type="connector" idref="#_x0000_s1045"/>
        <o:r id="V:Rule25" type="connector" idref="#_x0000_s1044"/>
        <o:r id="V:Rule26" type="connector" idref="#_x0000_s104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49B0"/>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42B0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42B0A"/>
    <w:rPr>
      <w:rFonts w:ascii="Tahoma" w:hAnsi="Tahoma" w:cs="Tahoma"/>
      <w:sz w:val="16"/>
      <w:szCs w:val="16"/>
    </w:rPr>
  </w:style>
  <w:style w:type="paragraph" w:styleId="IntenseQuote">
    <w:name w:val="Intense Quote"/>
    <w:basedOn w:val="Normal"/>
    <w:next w:val="Normal"/>
    <w:link w:val="IntenseQuoteChar"/>
    <w:uiPriority w:val="30"/>
    <w:qFormat/>
    <w:rsid w:val="009B0984"/>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9B0984"/>
    <w:rPr>
      <w:b/>
      <w:bCs/>
      <w:i/>
      <w:iCs/>
      <w:color w:val="4F81BD" w:themeColor="accent1"/>
    </w:rPr>
  </w:style>
  <w:style w:type="paragraph" w:styleId="ListParagraph">
    <w:name w:val="List Paragraph"/>
    <w:basedOn w:val="Normal"/>
    <w:uiPriority w:val="34"/>
    <w:qFormat/>
    <w:rsid w:val="009B0984"/>
    <w:pPr>
      <w:ind w:left="720"/>
      <w:contextualSpacing/>
    </w:pPr>
  </w:style>
  <w:style w:type="paragraph" w:styleId="Title">
    <w:name w:val="Title"/>
    <w:basedOn w:val="Normal"/>
    <w:next w:val="Normal"/>
    <w:link w:val="TitleChar"/>
    <w:uiPriority w:val="10"/>
    <w:qFormat/>
    <w:rsid w:val="00FC5D59"/>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5D59"/>
    <w:rPr>
      <w:rFonts w:asciiTheme="majorHAnsi" w:eastAsiaTheme="majorEastAsia" w:hAnsiTheme="majorHAnsi" w:cstheme="majorBidi"/>
      <w:color w:val="17365D" w:themeColor="text2" w:themeShade="BF"/>
      <w:spacing w:val="5"/>
      <w:kern w:val="28"/>
      <w:sz w:val="52"/>
      <w:szCs w:val="52"/>
    </w:rPr>
  </w:style>
  <w:style w:type="character" w:styleId="Hyperlink">
    <w:name w:val="Hyperlink"/>
    <w:basedOn w:val="DefaultParagraphFont"/>
    <w:uiPriority w:val="99"/>
    <w:unhideWhenUsed/>
    <w:rsid w:val="00DD2F30"/>
    <w:rPr>
      <w:color w:val="0000FF" w:themeColor="hyperlink"/>
      <w:u w:val="single"/>
    </w:rPr>
  </w:style>
  <w:style w:type="character" w:styleId="IntenseEmphasis">
    <w:name w:val="Intense Emphasis"/>
    <w:basedOn w:val="DefaultParagraphFont"/>
    <w:uiPriority w:val="21"/>
    <w:qFormat/>
    <w:rsid w:val="00070CD2"/>
    <w:rPr>
      <w:b/>
      <w:bCs/>
      <w:i/>
      <w:iCs/>
      <w:color w:val="4F81BD" w:themeColor="accent1"/>
    </w:rPr>
  </w:style>
  <w:style w:type="table" w:styleId="TableGrid">
    <w:name w:val="Table Grid"/>
    <w:basedOn w:val="TableNormal"/>
    <w:uiPriority w:val="59"/>
    <w:rsid w:val="00D2304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LightShading-Accent2">
    <w:name w:val="Light Shading Accent 2"/>
    <w:basedOn w:val="TableNormal"/>
    <w:uiPriority w:val="60"/>
    <w:rsid w:val="00D84577"/>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ColorfulList-Accent3">
    <w:name w:val="Colorful List Accent 3"/>
    <w:basedOn w:val="TableNormal"/>
    <w:uiPriority w:val="72"/>
    <w:rsid w:val="00D84577"/>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paragraph" w:styleId="Header">
    <w:name w:val="header"/>
    <w:basedOn w:val="Normal"/>
    <w:link w:val="HeaderChar"/>
    <w:uiPriority w:val="99"/>
    <w:semiHidden/>
    <w:unhideWhenUsed/>
    <w:rsid w:val="00FB7588"/>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FB7588"/>
  </w:style>
  <w:style w:type="paragraph" w:styleId="Footer">
    <w:name w:val="footer"/>
    <w:basedOn w:val="Normal"/>
    <w:link w:val="FooterChar"/>
    <w:uiPriority w:val="99"/>
    <w:unhideWhenUsed/>
    <w:rsid w:val="00FB7588"/>
    <w:pPr>
      <w:tabs>
        <w:tab w:val="center" w:pos="4680"/>
        <w:tab w:val="right" w:pos="9360"/>
      </w:tabs>
      <w:spacing w:after="0" w:line="240" w:lineRule="auto"/>
    </w:pPr>
  </w:style>
  <w:style w:type="character" w:customStyle="1" w:styleId="FooterChar">
    <w:name w:val="Footer Char"/>
    <w:basedOn w:val="DefaultParagraphFont"/>
    <w:link w:val="Footer"/>
    <w:uiPriority w:val="99"/>
    <w:rsid w:val="00FB7588"/>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images.google.es/imgres?imgurl=http://www.teacheronlinetraining.com/images/smartboard1.gif&amp;imgrefurl=http://www.teacheronlinetraining.com/msgboard.htm&amp;usg=__3q5ihLI-yOPd7gn4g4TB5Wqc5FU=&amp;h=410&amp;w=320&amp;sz=22&amp;hl=es&amp;start=2&amp;um=1&amp;tbnid=pJwCXsK0qvrPjM:&amp;tbnh=125&amp;tbnw=98&amp;prev=/images?q=smart+board&amp;um=1&amp;hl=es&amp;sa=N" TargetMode="External"/><Relationship Id="rId13" Type="http://schemas.openxmlformats.org/officeDocument/2006/relationships/hyperlink" Target="http://ediga.net/blog/instalando-una-pizarra-digital-smart-board" TargetMode="External"/><Relationship Id="rId18" Type="http://schemas.openxmlformats.org/officeDocument/2006/relationships/image" Target="media/image15.jpeg"/><Relationship Id="rId26" Type="http://schemas.openxmlformats.org/officeDocument/2006/relationships/hyperlink" Target="http://www2.smarttech.com/st/en-US/Support/Downloads/default.htm" TargetMode="External"/><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xurxocob.wordpress.com/" TargetMode="External"/><Relationship Id="rId34" Type="http://schemas.openxmlformats.org/officeDocument/2006/relationships/image" Target="media/image27.emf"/><Relationship Id="rId42"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http://es.youtube.com/watch?v=IjR3txeKvEg" TargetMode="External"/><Relationship Id="rId17" Type="http://schemas.openxmlformats.org/officeDocument/2006/relationships/hyperlink" Target="http://images.google.es/imgres?imgurl=http://img.auctiva.com/imgdata/2/5/6/8/1/4/webimg/32437551_tp.jpg&amp;imgrefurl=http://cgi.ebay.es/15-PIN-VGA-CRT-TFT-VIDEO-MONITOR-EXTENSION-LEAD-M-F-UK_W0QQitemZ220323339238QQcmdZViewItemQQptZUK_Computing_CablesConnectors_RL?hash=item220323339238&amp;usg=__A85reVWwyxiTIBoTnxyXddUxzzU=&amp;h=299&amp;w=348&amp;sz=13&amp;hl=es&amp;start=84&amp;um=1&amp;tbnid=1COfhLRaT4WxeM:&amp;tbnh=103&amp;tbnw=120&amp;prev=/images?q=cable+de+video+vga&amp;start=80&amp;ndsp=20&amp;um=1&amp;hl=es&amp;sa=N" TargetMode="External"/><Relationship Id="rId25" Type="http://schemas.openxmlformats.org/officeDocument/2006/relationships/image" Target="media/image19.wmf"/><Relationship Id="rId33" Type="http://schemas.openxmlformats.org/officeDocument/2006/relationships/image" Target="media/image26.emf"/><Relationship Id="rId38" Type="http://schemas.openxmlformats.org/officeDocument/2006/relationships/image" Target="media/image31.emf"/><Relationship Id="rId2" Type="http://schemas.openxmlformats.org/officeDocument/2006/relationships/numbering" Target="numbering.xml"/><Relationship Id="rId16" Type="http://schemas.openxmlformats.org/officeDocument/2006/relationships/image" Target="media/image14.wmf"/><Relationship Id="rId20" Type="http://schemas.openxmlformats.org/officeDocument/2006/relationships/image" Target="media/image16.jpeg"/><Relationship Id="rId29" Type="http://schemas.openxmlformats.org/officeDocument/2006/relationships/image" Target="media/image22.w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images.google.es/imgres?imgurl=http://www.teacheronlinetraining.com/images/smartboard1.gif&amp;imgrefurl=http://www.teacheronlinetraining.com/msgboard.htm&amp;usg=__3q5ihLI-yOPd7gn4g4TB5Wqc5FU=&amp;h=410&amp;w=320&amp;sz=22&amp;hl=es&amp;start=3&amp;um=1&amp;tbnid=pJwCXsK0qvrPjM:&amp;tbnh=125&amp;tbnw=98&amp;prev=/images?q=smart+board&amp;um=1&amp;hl=es&amp;sa=N" TargetMode="External"/><Relationship Id="rId24" Type="http://schemas.openxmlformats.org/officeDocument/2006/relationships/image" Target="media/image18.jpeg"/><Relationship Id="rId32" Type="http://schemas.openxmlformats.org/officeDocument/2006/relationships/image" Target="media/image25.jpeg"/><Relationship Id="rId37" Type="http://schemas.openxmlformats.org/officeDocument/2006/relationships/image" Target="media/image30.emf"/><Relationship Id="rId40"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13.gif"/><Relationship Id="rId23" Type="http://schemas.openxmlformats.org/officeDocument/2006/relationships/hyperlink" Target="http://images.google.es/imgres?imgurl=http://www.uvmsf.cl/aula/aulavirtual/noticias/imagenes/cable-de-red_1.jpg&amp;imgrefurl=http://www.uvmsf.cl/aula/aulavirtual/noticias/noticias.htm&amp;usg=__enhWmeVz7H1PA3rtAxrxpJinG8E=&amp;h=320&amp;w=401&amp;sz=21&amp;hl=es&amp;start=17&amp;um=1&amp;tbnid=uxdU823OEDyTFM:&amp;tbnh=99&amp;tbnw=124&amp;prev=/images?q=cable+de+red&amp;um=1&amp;hl=es&amp;sa=N" TargetMode="External"/><Relationship Id="rId28" Type="http://schemas.openxmlformats.org/officeDocument/2006/relationships/image" Target="media/image21.wmf"/><Relationship Id="rId36" Type="http://schemas.openxmlformats.org/officeDocument/2006/relationships/image" Target="media/image29.emf"/><Relationship Id="rId10" Type="http://schemas.openxmlformats.org/officeDocument/2006/relationships/image" Target="media/image11.emf"/><Relationship Id="rId19" Type="http://schemas.openxmlformats.org/officeDocument/2006/relationships/hyperlink" Target="http://images.google.es/imgres?imgurl=http://www.onedirect.es/pics/plantronics/Accesories/Plantronics%20Others/plantronics-usb.jpg&amp;imgrefurl=http://www.onedirect.es/fr/auriculares/accesorios/cable-qd-voip-y-y--de-doble-escucha-&amp;usg=__GkB4QFyC9dRuzZWjxYYrNFMKg4U=&amp;h=600&amp;w=600&amp;sz=48&amp;hl=es&amp;start=9&amp;um=1&amp;tbnid=geI7nCbeF1mK-M:&amp;tbnh=135&amp;tbnw=135&amp;prev=/images?q=cable+usb&amp;ndsp=20&amp;um=1&amp;hl=es&amp;sa=N" TargetMode="External"/><Relationship Id="rId31" Type="http://schemas.openxmlformats.org/officeDocument/2006/relationships/image" Target="media/image24.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0.jpeg"/><Relationship Id="rId14" Type="http://schemas.openxmlformats.org/officeDocument/2006/relationships/image" Target="media/image12.wmf"/><Relationship Id="rId22" Type="http://schemas.openxmlformats.org/officeDocument/2006/relationships/image" Target="media/image17.gif"/><Relationship Id="rId27" Type="http://schemas.openxmlformats.org/officeDocument/2006/relationships/image" Target="media/image20.gi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fontTable" Target="fontTable.xml"/></Relationships>
</file>

<file path=word/_rels/numbering.xml.rels><?xml version="1.0" encoding="UTF-8" standalone="yes"?>
<Relationships xmlns="http://schemas.openxmlformats.org/package/2006/relationships"><Relationship Id="rId8" Type="http://schemas.openxmlformats.org/officeDocument/2006/relationships/image" Target="media/image8.wmf"/><Relationship Id="rId3" Type="http://schemas.openxmlformats.org/officeDocument/2006/relationships/image" Target="media/image3.emf"/><Relationship Id="rId7" Type="http://schemas.openxmlformats.org/officeDocument/2006/relationships/image" Target="media/image7.emf"/><Relationship Id="rId2" Type="http://schemas.openxmlformats.org/officeDocument/2006/relationships/image" Target="media/image2.emf"/><Relationship Id="rId1" Type="http://schemas.openxmlformats.org/officeDocument/2006/relationships/image" Target="media/image1.emf"/><Relationship Id="rId6" Type="http://schemas.openxmlformats.org/officeDocument/2006/relationships/image" Target="media/image6.emf"/><Relationship Id="rId5" Type="http://schemas.openxmlformats.org/officeDocument/2006/relationships/image" Target="media/image5.emf"/><Relationship Id="rId4" Type="http://schemas.openxmlformats.org/officeDocument/2006/relationships/image" Target="media/image4.emf"/><Relationship Id="rId9" Type="http://schemas.openxmlformats.org/officeDocument/2006/relationships/image" Target="media/image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16A646-BA43-4B0C-8AC1-DE62B183EF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908</TotalTime>
  <Pages>1</Pages>
  <Words>1959</Words>
  <Characters>11170</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Xunta</Company>
  <LinksUpToDate>false</LinksUpToDate>
  <CharactersWithSpaces>13103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Xurxo</dc:creator>
  <cp:keywords/>
  <dc:description/>
  <cp:lastModifiedBy>Xurxo</cp:lastModifiedBy>
  <cp:revision>14</cp:revision>
  <cp:lastPrinted>2009-01-31T19:43:00Z</cp:lastPrinted>
  <dcterms:created xsi:type="dcterms:W3CDTF">2009-01-19T19:29:00Z</dcterms:created>
  <dcterms:modified xsi:type="dcterms:W3CDTF">2009-01-31T19:43:00Z</dcterms:modified>
</cp:coreProperties>
</file>